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2DBD" w:rsidR="00B541D6" w:rsidP="009304F5" w:rsidRDefault="00E11722" w14:paraId="665885E4" w14:textId="39B909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DBD">
        <w:rPr>
          <w:rFonts w:ascii="Times New Roman" w:hAnsi="Times New Roman" w:cs="Times New Roman"/>
          <w:b/>
          <w:bCs/>
          <w:sz w:val="24"/>
          <w:szCs w:val="24"/>
        </w:rPr>
        <w:t>OFÍCIO Nº 00000-000</w:t>
      </w:r>
    </w:p>
    <w:p w:rsidRPr="00CD2DBD" w:rsidR="00E11722" w:rsidP="009304F5" w:rsidRDefault="00E11722" w14:paraId="29C81752" w14:textId="049BFE24">
      <w:pPr>
        <w:spacing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D2DBD">
        <w:rPr>
          <w:rFonts w:ascii="Times New Roman" w:hAnsi="Times New Roman" w:eastAsia="Times New Roman" w:cs="Times New Roman"/>
          <w:sz w:val="24"/>
          <w:szCs w:val="24"/>
          <w:lang w:eastAsia="pt-BR"/>
        </w:rPr>
        <w:t>Em atendimento aos Incisos I e II do Art. 49 do Decreto nº 47.132</w:t>
      </w:r>
      <w:r w:rsidRPr="00CD2DBD" w:rsidR="00417AB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de </w:t>
      </w:r>
      <w:r w:rsidRPr="00CD2DBD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2017, </w:t>
      </w:r>
      <w:r w:rsidRPr="00CD2DBD">
        <w:rPr>
          <w:rFonts w:ascii="Times New Roman" w:hAnsi="Times New Roman" w:cs="Times New Roman"/>
          <w:sz w:val="24"/>
          <w:szCs w:val="24"/>
        </w:rPr>
        <w:t xml:space="preserve">comunicamos que os recursos financeiro referentes </w:t>
      </w:r>
      <w:r w:rsidRPr="00CD2DBD" w:rsidR="009304F5">
        <w:rPr>
          <w:rFonts w:ascii="Times New Roman" w:hAnsi="Times New Roman" w:cs="Times New Roman"/>
          <w:sz w:val="24"/>
          <w:szCs w:val="24"/>
        </w:rPr>
        <w:t>ao</w:t>
      </w:r>
      <w:r w:rsidRPr="00CD2DBD">
        <w:rPr>
          <w:rFonts w:ascii="Times New Roman" w:hAnsi="Times New Roman" w:cs="Times New Roman"/>
          <w:sz w:val="24"/>
          <w:szCs w:val="24"/>
        </w:rPr>
        <w:t xml:space="preserve"> Termo de </w:t>
      </w:r>
      <w:r w:rsidRPr="00CD2DB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Colaboração/ Fomento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</w:rPr>
        <w:t xml:space="preserve"> nº 00000/00</w:t>
      </w:r>
      <w:r w:rsidRPr="00CD2D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DBD">
        <w:rPr>
          <w:rFonts w:ascii="Times New Roman" w:hAnsi="Times New Roman" w:cs="Times New Roman"/>
          <w:sz w:val="24"/>
          <w:szCs w:val="24"/>
        </w:rPr>
        <w:t xml:space="preserve">foram </w:t>
      </w:r>
      <w:r w:rsidRPr="00CD2DBD" w:rsidR="009304F5">
        <w:rPr>
          <w:rFonts w:ascii="Times New Roman" w:hAnsi="Times New Roman" w:cs="Times New Roman"/>
          <w:sz w:val="24"/>
          <w:szCs w:val="24"/>
        </w:rPr>
        <w:t>creditados</w:t>
      </w:r>
      <w:r w:rsidRPr="00CD2DBD">
        <w:rPr>
          <w:rFonts w:ascii="Times New Roman" w:hAnsi="Times New Roman" w:cs="Times New Roman"/>
          <w:sz w:val="24"/>
          <w:szCs w:val="24"/>
        </w:rPr>
        <w:t xml:space="preserve"> no dia 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CD2DBD">
        <w:rPr>
          <w:rFonts w:ascii="Times New Roman" w:hAnsi="Times New Roman" w:cs="Times New Roman"/>
          <w:sz w:val="24"/>
          <w:szCs w:val="24"/>
        </w:rPr>
        <w:t>/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Pr="00CD2DBD">
        <w:rPr>
          <w:rFonts w:ascii="Times New Roman" w:hAnsi="Times New Roman" w:cs="Times New Roman"/>
          <w:sz w:val="24"/>
          <w:szCs w:val="24"/>
        </w:rPr>
        <w:t>/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</w:rPr>
        <w:t>aaaa</w:t>
      </w:r>
      <w:r w:rsidRPr="00CD2DBD">
        <w:rPr>
          <w:rFonts w:ascii="Times New Roman" w:hAnsi="Times New Roman" w:cs="Times New Roman"/>
          <w:sz w:val="24"/>
          <w:szCs w:val="24"/>
        </w:rPr>
        <w:t xml:space="preserve"> na conta corrente específica nº 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00CD2DBD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CD2DBD" w:rsidR="009304F5">
        <w:rPr>
          <w:rFonts w:ascii="Times New Roman" w:hAnsi="Times New Roman" w:cs="Times New Roman"/>
          <w:sz w:val="24"/>
          <w:szCs w:val="24"/>
        </w:rPr>
        <w:t>,</w:t>
      </w:r>
      <w:r w:rsidRPr="00CD2DBD">
        <w:rPr>
          <w:rFonts w:ascii="Times New Roman" w:hAnsi="Times New Roman" w:cs="Times New Roman"/>
          <w:sz w:val="24"/>
          <w:szCs w:val="24"/>
        </w:rPr>
        <w:t xml:space="preserve"> ag</w:t>
      </w:r>
      <w:r w:rsidRPr="00CD2DBD" w:rsidR="009304F5">
        <w:rPr>
          <w:rFonts w:ascii="Times New Roman" w:hAnsi="Times New Roman" w:cs="Times New Roman"/>
          <w:sz w:val="24"/>
          <w:szCs w:val="24"/>
        </w:rPr>
        <w:t>ê</w:t>
      </w:r>
      <w:r w:rsidRPr="00CD2DBD">
        <w:rPr>
          <w:rFonts w:ascii="Times New Roman" w:hAnsi="Times New Roman" w:cs="Times New Roman"/>
          <w:sz w:val="24"/>
          <w:szCs w:val="24"/>
        </w:rPr>
        <w:t xml:space="preserve">ncia 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00CD2DBD" w:rsidR="009304F5">
        <w:rPr>
          <w:rFonts w:ascii="Times New Roman" w:hAnsi="Times New Roman" w:cs="Times New Roman"/>
          <w:sz w:val="24"/>
          <w:szCs w:val="24"/>
        </w:rPr>
        <w:t>,</w:t>
      </w:r>
      <w:r w:rsidRPr="00CD2DBD">
        <w:rPr>
          <w:rFonts w:ascii="Times New Roman" w:hAnsi="Times New Roman" w:cs="Times New Roman"/>
          <w:sz w:val="24"/>
          <w:szCs w:val="24"/>
        </w:rPr>
        <w:t xml:space="preserve"> Banco 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</w:rPr>
        <w:t>nome da instituição financeira oficial da conta bancária específica da parceria</w:t>
      </w:r>
      <w:r w:rsidRPr="00CD2DBD" w:rsidR="00417ABC">
        <w:rPr>
          <w:rFonts w:ascii="Times New Roman" w:hAnsi="Times New Roman" w:cs="Times New Roman"/>
          <w:sz w:val="24"/>
          <w:szCs w:val="24"/>
        </w:rPr>
        <w:t>.</w:t>
      </w:r>
    </w:p>
    <w:p w:rsidRPr="00CD2DBD" w:rsidR="00417ABC" w:rsidP="009304F5" w:rsidRDefault="00417ABC" w14:paraId="53E9554B" w14:textId="0EDF4058">
      <w:pPr>
        <w:spacing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66EEF334" w:rsidR="66EEF334">
        <w:rPr>
          <w:rFonts w:ascii="Times New Roman" w:hAnsi="Times New Roman" w:cs="Times New Roman"/>
          <w:sz w:val="24"/>
          <w:szCs w:val="24"/>
        </w:rPr>
        <w:t xml:space="preserve">Os recursos depositados devem ser geridos na conta bancária específica da parceria, isenta de tarifas bancárias, em nome da </w:t>
      </w:r>
      <w:r w:rsidRPr="66EEF334" w:rsidR="66EEF33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DA ORGANIZAÇÃO DA SOCIEDADE CIVIL</w:t>
      </w:r>
      <w:r w:rsidRPr="66EEF334" w:rsidR="66EEF334">
        <w:rPr>
          <w:rFonts w:ascii="Times New Roman" w:hAnsi="Times New Roman" w:cs="Times New Roman"/>
          <w:sz w:val="24"/>
          <w:szCs w:val="24"/>
        </w:rPr>
        <w:t xml:space="preserve">, em conformidade com o art. 50 do Decreto nº 47.132, de 2017. </w:t>
      </w:r>
    </w:p>
    <w:p w:rsidRPr="00CD2DBD" w:rsidR="00E11722" w:rsidP="009304F5" w:rsidRDefault="00417ABC" w14:paraId="7C33702A" w14:textId="5EF56FAE">
      <w:pPr>
        <w:spacing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D2DBD">
        <w:rPr>
          <w:rFonts w:ascii="Times New Roman" w:hAnsi="Times New Roman" w:cs="Times New Roman"/>
          <w:sz w:val="24"/>
          <w:szCs w:val="24"/>
        </w:rPr>
        <w:t xml:space="preserve">Esclarecemos, ainda, que os recursos, enquanto não utilizados na sua finalidade, deverão ser aplicados em </w:t>
      </w:r>
      <w:commentRangeStart w:id="0"/>
      <w:r w:rsidRPr="00CD2DB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caderneta de poupança</w:t>
      </w:r>
      <w:commentRangeEnd w:id="0"/>
      <w:r w:rsidRPr="00CD2DBD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  <w:r w:rsidRPr="00CD2DB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/</w:t>
      </w:r>
      <w:commentRangeStart w:id="1"/>
      <w:r w:rsidRPr="00CD2DB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em fundo de aplicação financeira de curto prazo/operação de mercado aberto lastreado em título de dívida pública</w:t>
      </w:r>
      <w:commentRangeEnd w:id="1"/>
      <w:r w:rsidRPr="00CD2DBD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  <w:r w:rsidRPr="00CD2D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Pr="00CD2DBD" w:rsidR="00E11722" w:rsidP="009304F5" w:rsidRDefault="00E11722" w14:paraId="5C62F11E" w14:textId="151CB04C">
      <w:pPr>
        <w:spacing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D2DBD">
        <w:rPr>
          <w:rFonts w:ascii="Times New Roman" w:hAnsi="Times New Roman" w:cs="Times New Roman"/>
          <w:sz w:val="24"/>
          <w:szCs w:val="24"/>
        </w:rPr>
        <w:t xml:space="preserve">E por fim, quanto as ações de monitoramento e avaliação da execução da parceria, estas </w:t>
      </w:r>
      <w:r w:rsidRPr="00CD2DBD" w:rsidR="009304F5">
        <w:rPr>
          <w:rFonts w:ascii="Times New Roman" w:hAnsi="Times New Roman" w:cs="Times New Roman"/>
          <w:sz w:val="24"/>
          <w:szCs w:val="24"/>
        </w:rPr>
        <w:t>obedecerão às</w:t>
      </w:r>
      <w:r w:rsidRPr="00CD2DBD">
        <w:rPr>
          <w:rFonts w:ascii="Times New Roman" w:hAnsi="Times New Roman" w:cs="Times New Roman"/>
          <w:sz w:val="24"/>
          <w:szCs w:val="24"/>
        </w:rPr>
        <w:t xml:space="preserve"> regras contidas no Art. 56 do Decreto nº 47.132</w:t>
      </w:r>
      <w:r w:rsidRPr="00CD2DBD" w:rsidR="00417ABC">
        <w:rPr>
          <w:rFonts w:ascii="Times New Roman" w:hAnsi="Times New Roman" w:cs="Times New Roman"/>
          <w:sz w:val="24"/>
          <w:szCs w:val="24"/>
        </w:rPr>
        <w:t xml:space="preserve">, de </w:t>
      </w:r>
      <w:r w:rsidRPr="00CD2DBD">
        <w:rPr>
          <w:rFonts w:ascii="Times New Roman" w:hAnsi="Times New Roman" w:cs="Times New Roman"/>
          <w:sz w:val="24"/>
          <w:szCs w:val="24"/>
        </w:rPr>
        <w:t>2017</w:t>
      </w:r>
      <w:r w:rsidRPr="00CD2DBD" w:rsidR="009304F5">
        <w:rPr>
          <w:rFonts w:ascii="Times New Roman" w:hAnsi="Times New Roman" w:cs="Times New Roman"/>
          <w:sz w:val="24"/>
          <w:szCs w:val="24"/>
        </w:rPr>
        <w:t xml:space="preserve">, e, do mesmo modo, às determinações contempladas no Termo de </w:t>
      </w:r>
      <w:r w:rsidRPr="00CD2DBD" w:rsidR="009304F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Colaboração/Fomento</w:t>
      </w:r>
      <w:r w:rsidRPr="00CD2DBD">
        <w:rPr>
          <w:rFonts w:ascii="Times New Roman" w:hAnsi="Times New Roman" w:cs="Times New Roman"/>
          <w:sz w:val="24"/>
          <w:szCs w:val="24"/>
        </w:rPr>
        <w:t>.</w:t>
      </w:r>
    </w:p>
    <w:p w:rsidRPr="00CD2DBD" w:rsidR="009304F5" w:rsidP="009304F5" w:rsidRDefault="009304F5" w14:paraId="4D26FA2C" w14:textId="099EEF6D">
      <w:pPr>
        <w:spacing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CD2DBD">
        <w:rPr>
          <w:rFonts w:ascii="Times New Roman" w:hAnsi="Times New Roman" w:cs="Times New Roman"/>
          <w:sz w:val="24"/>
          <w:szCs w:val="24"/>
        </w:rPr>
        <w:t xml:space="preserve">O(A) </w:t>
      </w:r>
      <w:r w:rsidRPr="00CD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 PARCEIRA</w:t>
      </w:r>
      <w:r w:rsidRPr="00CD2D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DBD">
        <w:rPr>
          <w:rFonts w:ascii="Times New Roman" w:hAnsi="Times New Roman" w:cs="Times New Roman"/>
          <w:sz w:val="24"/>
          <w:szCs w:val="24"/>
        </w:rPr>
        <w:t xml:space="preserve">deverá apresentar relatório de monitoramento ao </w:t>
      </w:r>
      <w:r w:rsidRPr="00CD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NOME DO ÓRGÃO OU ENTIDADE ESTADUAL PARCEIRO </w:t>
      </w:r>
      <w:r w:rsidRPr="00CD2DBD" w:rsidR="00417A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na(s) seguinte(s) data(s),</w:t>
      </w:r>
      <w:r w:rsidRPr="00CD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D2DBD">
        <w:rPr>
          <w:rFonts w:ascii="Times New Roman" w:hAnsi="Times New Roman" w:cs="Times New Roman"/>
          <w:sz w:val="24"/>
          <w:szCs w:val="24"/>
        </w:rPr>
        <w:t xml:space="preserve">contendo as </w:t>
      </w:r>
      <w:r w:rsidRPr="00CD2DBD" w:rsidR="00417ABC">
        <w:rPr>
          <w:rFonts w:ascii="Times New Roman" w:hAnsi="Times New Roman" w:cs="Times New Roman"/>
          <w:sz w:val="24"/>
          <w:szCs w:val="24"/>
        </w:rPr>
        <w:t xml:space="preserve">seguintes </w:t>
      </w:r>
      <w:r w:rsidRPr="00CD2DBD">
        <w:rPr>
          <w:rFonts w:ascii="Times New Roman" w:hAnsi="Times New Roman" w:cs="Times New Roman"/>
          <w:sz w:val="24"/>
          <w:szCs w:val="24"/>
        </w:rPr>
        <w:t>informações:</w:t>
      </w:r>
    </w:p>
    <w:p w:rsidRPr="00CD2DBD" w:rsidR="00417ABC" w:rsidP="00417ABC" w:rsidRDefault="00417ABC" w14:paraId="71596D83" w14:textId="77777777">
      <w:pPr>
        <w:spacing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DATA(S) PARA APRESENTAÇÃO DO(S) RELATÓRIO(S) DE MONITORAMENTO: </w:t>
      </w:r>
    </w:p>
    <w:p w:rsidRPr="00CD2DBD" w:rsidR="00417ABC" w:rsidP="00417ABC" w:rsidRDefault="00417ABC" w14:paraId="19DB6FB5" w14:textId="431AAC86">
      <w:pPr>
        <w:pStyle w:val="PargrafodaLista"/>
        <w:numPr>
          <w:ilvl w:val="0"/>
          <w:numId w:val="1"/>
        </w:numPr>
        <w:spacing w:line="360" w:lineRule="auto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DBD">
        <w:rPr>
          <w:rFonts w:ascii="Times New Roman" w:hAnsi="Times New Roman" w:cs="Times New Roman"/>
          <w:color w:val="FF0000"/>
          <w:sz w:val="24"/>
          <w:szCs w:val="24"/>
        </w:rPr>
        <w:t>inserir a(s) data(s) para apresentação do(s) relatório(s) de monitoramento</w:t>
      </w:r>
    </w:p>
    <w:p w:rsidRPr="00CD2DBD" w:rsidR="00417ABC" w:rsidP="009304F5" w:rsidRDefault="00417ABC" w14:paraId="0791B79F" w14:textId="77777777">
      <w:pPr>
        <w:spacing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INFORMAÇÕES E/OU DOCUMENTOS A SEREM CONTEMPLADOS NO(S) RELATÓRIO(S) DE MONITORAMENTO: </w:t>
      </w:r>
    </w:p>
    <w:p w:rsidRPr="00CD2DBD" w:rsidR="00417ABC" w:rsidP="00CD2DBD" w:rsidRDefault="009304F5" w14:paraId="55FCD542" w14:textId="313AA6EB">
      <w:pPr>
        <w:pStyle w:val="PargrafodaLista"/>
        <w:numPr>
          <w:ilvl w:val="0"/>
          <w:numId w:val="1"/>
        </w:numPr>
        <w:spacing w:line="360" w:lineRule="auto"/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DBD">
        <w:rPr>
          <w:rFonts w:ascii="Times New Roman" w:hAnsi="Times New Roman" w:cs="Times New Roman"/>
          <w:color w:val="FF0000"/>
          <w:sz w:val="24"/>
          <w:szCs w:val="24"/>
        </w:rPr>
        <w:t>inserir as informações e documentos a serem contemplados no relatório de monitoramento em conformidade com o art. 56-A do Decreto nº 47.132, de 2017, incluindo documentos complementares, de acordo com o objeto e/ou o grau de complexidade da parceria</w:t>
      </w:r>
      <w:commentRangeEnd w:id="2"/>
      <w:r w:rsidRPr="00CD2DBD" w:rsidR="00417ABC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</w:p>
    <w:p w:rsidRPr="00CD2DBD" w:rsidR="009304F5" w:rsidP="00CD2DBD" w:rsidRDefault="00417ABC" w14:paraId="55744EC6" w14:textId="5AD0C1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BD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CD2DBD">
        <w:rPr>
          <w:rFonts w:ascii="Times New Roman" w:hAnsi="Times New Roman" w:cs="Times New Roman"/>
          <w:sz w:val="24"/>
          <w:szCs w:val="24"/>
        </w:rPr>
        <w:t xml:space="preserve">, </w:t>
      </w:r>
      <w:r w:rsidRPr="00CD2DBD">
        <w:rPr>
          <w:rFonts w:ascii="Times New Roman" w:hAnsi="Times New Roman" w:cs="Times New Roman"/>
          <w:color w:val="FF0000"/>
          <w:sz w:val="24"/>
          <w:szCs w:val="24"/>
        </w:rPr>
        <w:t>Dia</w:t>
      </w:r>
      <w:r w:rsidRPr="00CD2DBD">
        <w:rPr>
          <w:rFonts w:ascii="Times New Roman" w:hAnsi="Times New Roman" w:cs="Times New Roman"/>
          <w:sz w:val="24"/>
          <w:szCs w:val="24"/>
        </w:rPr>
        <w:t xml:space="preserve"> de </w:t>
      </w:r>
      <w:r w:rsidRPr="00CD2DBD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00CD2DBD">
        <w:rPr>
          <w:rFonts w:ascii="Times New Roman" w:hAnsi="Times New Roman" w:cs="Times New Roman"/>
          <w:sz w:val="24"/>
          <w:szCs w:val="24"/>
        </w:rPr>
        <w:t xml:space="preserve"> de </w:t>
      </w:r>
      <w:r w:rsidRPr="00CD2DBD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:rsidRPr="00CD2DBD" w:rsidR="00417ABC" w:rsidP="00417ABC" w:rsidRDefault="00417ABC" w14:paraId="345D71B5" w14:textId="7FE00B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Pr="00CD2DBD" w:rsidR="00417ABC" w:rsidP="00417ABC" w:rsidRDefault="00417ABC" w14:paraId="51135F42" w14:textId="1BEA834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</w:t>
      </w:r>
      <w:r w:rsidRPr="00CD2DBD" w:rsidR="00CD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(A) SERVIDOR(A) PÚBLICO(A) DO ÓRGÃO OU ENTIDADE ESTADUAL PARCEIRO RESPONSÁVEL PELO ENCAMINHAMENTO DO OFÍCIO</w:t>
      </w:r>
    </w:p>
    <w:p w:rsidRPr="00CD2DBD" w:rsidR="00CD2DBD" w:rsidP="00417ABC" w:rsidRDefault="00CD2DBD" w14:paraId="0EBB99B5" w14:textId="7DFC803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NOME DO ÓRGÃO OU ENTIDADE ESTADUAL PARCEIRO</w:t>
      </w:r>
    </w:p>
    <w:p w:rsidRPr="00CD2DBD" w:rsidR="00417ABC" w:rsidP="009304F5" w:rsidRDefault="00417ABC" w14:paraId="1582C584" w14:textId="77777777">
      <w:pPr>
        <w:spacing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Pr="00CD2DBD" w:rsidR="00E11722" w:rsidP="009304F5" w:rsidRDefault="00E11722" w14:paraId="0AA06666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Pr="00CD2DBD" w:rsidR="00E1172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VC" w:author="Victoria Chagas" w:date="2021-06-16T12:20:00Z" w:id="0">
    <w:p w:rsidR="00417ABC" w:rsidRDefault="00417ABC" w14:paraId="3F3620A6" w14:textId="1CBF851B">
      <w:pPr>
        <w:pStyle w:val="Textodecomentrio"/>
      </w:pPr>
      <w:r>
        <w:rPr>
          <w:rStyle w:val="Refdecomentrio"/>
        </w:rPr>
        <w:annotationRef/>
      </w:r>
      <w:r>
        <w:t xml:space="preserve">Se a previsão de utilização for igual ou superior a um mês. </w:t>
      </w:r>
    </w:p>
  </w:comment>
  <w:comment w:initials="VC" w:author="Victoria Chagas" w:date="2021-06-16T12:20:00Z" w:id="1">
    <w:p w:rsidR="00417ABC" w:rsidRDefault="00417ABC" w14:paraId="5588236E" w14:textId="13C58D04">
      <w:pPr>
        <w:pStyle w:val="Textodecomentrio"/>
      </w:pPr>
      <w:r>
        <w:rPr>
          <w:rStyle w:val="Refdecomentrio"/>
        </w:rPr>
        <w:annotationRef/>
      </w:r>
      <w:r>
        <w:t xml:space="preserve">Quando sua utilização estiver prevista para prazos inferiores a uma mês. </w:t>
      </w:r>
    </w:p>
  </w:comment>
  <w:comment w:initials="VC" w:author="Victoria Chagas" w:date="2021-06-16T12:26:00Z" w:id="2">
    <w:p w:rsidR="00417ABC" w:rsidRDefault="00417ABC" w14:paraId="60BC5381" w14:textId="3FB56027">
      <w:pPr>
        <w:pStyle w:val="Textodecomentrio"/>
      </w:pPr>
      <w:r>
        <w:rPr>
          <w:rStyle w:val="Refdecomentrio"/>
        </w:rPr>
        <w:annotationRef/>
      </w:r>
      <w:r>
        <w:t xml:space="preserve">Caso não haja previsão de entrega de relatório de monitoramento, excluir este trecho.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3620A6" w15:done="0"/>
  <w15:commentEx w15:paraId="5588236E" w15:done="0"/>
  <w15:commentEx w15:paraId="60BC5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6B10" w16cex:dateUtc="2021-06-16T15:20:00Z"/>
  <w16cex:commentExtensible w16cex:durableId="24746B2B" w16cex:dateUtc="2021-06-16T15:20:00Z"/>
  <w16cex:commentExtensible w16cex:durableId="24746C71" w16cex:dateUtc="2021-06-16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3620A6" w16cid:durableId="24746B10"/>
  <w16cid:commentId w16cid:paraId="5588236E" w16cid:durableId="24746B2B"/>
  <w16cid:commentId w16cid:paraId="60BC5381" w16cid:durableId="24746C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968FF"/>
    <w:multiLevelType w:val="hybridMultilevel"/>
    <w:tmpl w:val="F87AE49E"/>
    <w:lvl w:ilvl="0" w:tplc="0416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Chagas">
    <w15:presenceInfo w15:providerId="Windows Live" w15:userId="fe7b913943e1e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22"/>
    <w:rsid w:val="00417ABC"/>
    <w:rsid w:val="009304F5"/>
    <w:rsid w:val="00B541D6"/>
    <w:rsid w:val="00CD2DBD"/>
    <w:rsid w:val="00E11722"/>
    <w:rsid w:val="66EEF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49F"/>
  <w15:chartTrackingRefBased/>
  <w15:docId w15:val="{08493D60-4B32-47A0-B13E-6D066DA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7A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AB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417A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ABC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17AB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1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Chagas</dc:creator>
  <keywords/>
  <dc:description/>
  <lastModifiedBy>Gabi Leão</lastModifiedBy>
  <revision>2</revision>
  <dcterms:created xsi:type="dcterms:W3CDTF">2021-06-16T13:29:00.0000000Z</dcterms:created>
  <dcterms:modified xsi:type="dcterms:W3CDTF">2021-07-29T19:06:03.2340398Z</dcterms:modified>
</coreProperties>
</file>