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227704E1" wp14:paraId="052B25B4" wp14:textId="213CD022">
      <w:pPr>
        <w:spacing w:before="120" w:beforeAutospacing="off" w:after="120" w:afterAutospacing="off"/>
        <w:jc w:val="center"/>
        <w:rPr>
          <w:rFonts w:ascii="Calibri" w:hAnsi="Calibri" w:eastAsia="Calibri" w:cs="Calibri"/>
          <w:b w:val="1"/>
          <w:bCs w:val="1"/>
          <w:i w:val="0"/>
          <w:iCs w:val="0"/>
          <w:caps w:val="0"/>
          <w:smallCaps w:val="0"/>
          <w:noProof w:val="0"/>
          <w:color w:val="000000" w:themeColor="text1" w:themeTint="FF" w:themeShade="FF"/>
          <w:sz w:val="22"/>
          <w:szCs w:val="22"/>
          <w:lang w:val="pt-BR"/>
        </w:rPr>
      </w:pPr>
      <w:r w:rsidRPr="227704E1" w:rsidR="227704E1">
        <w:rPr>
          <w:rFonts w:ascii="Calibri" w:hAnsi="Calibri" w:eastAsia="Calibri" w:cs="Calibri"/>
          <w:b w:val="1"/>
          <w:bCs w:val="1"/>
          <w:i w:val="0"/>
          <w:iCs w:val="0"/>
          <w:caps w:val="0"/>
          <w:smallCaps w:val="0"/>
          <w:noProof w:val="0"/>
          <w:color w:val="000000" w:themeColor="text1" w:themeTint="FF" w:themeShade="FF"/>
          <w:sz w:val="22"/>
          <w:szCs w:val="22"/>
          <w:lang w:val="pt-BR"/>
        </w:rPr>
        <w:t>ANEXO IV</w:t>
      </w: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1290"/>
        <w:gridCol w:w="5415"/>
        <w:gridCol w:w="690"/>
        <w:gridCol w:w="840"/>
        <w:gridCol w:w="1024"/>
        <w:gridCol w:w="1318"/>
      </w:tblGrid>
      <w:tr w:rsidR="227704E1" w:rsidTr="227704E1" w14:paraId="0136B9A0">
        <w:trPr>
          <w:trHeight w:val="300"/>
        </w:trPr>
        <w:tc>
          <w:tcPr>
            <w:tcW w:w="10577" w:type="dxa"/>
            <w:gridSpan w:val="6"/>
            <w:tcMar/>
            <w:vAlign w:val="center"/>
          </w:tcPr>
          <w:p w:rsidR="227704E1" w:rsidP="227704E1" w:rsidRDefault="227704E1" w14:paraId="6397E053" w14:textId="52C9F9EE">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CHECKLIST DE CELEBRAÇÃO DE CONVÊNIO DE SAÍDA COM ENTIDADE PRIVADA SEM FINS LUCRATIVOS (EXCEÇÕES DA LEI FEDERAL Nº 13.019/2014)</w:t>
            </w:r>
          </w:p>
        </w:tc>
      </w:tr>
      <w:tr w:rsidR="227704E1" w:rsidTr="227704E1" w14:paraId="1EFE4AF0">
        <w:trPr>
          <w:trHeight w:val="300"/>
        </w:trPr>
        <w:tc>
          <w:tcPr>
            <w:tcW w:w="10577" w:type="dxa"/>
            <w:gridSpan w:val="6"/>
            <w:tcMar/>
            <w:vAlign w:val="center"/>
          </w:tcPr>
          <w:p w:rsidR="227704E1" w:rsidP="227704E1" w:rsidRDefault="227704E1" w14:paraId="62056CB2" w14:textId="2F0B2F65">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 xml:space="preserve">CONCEDENTE: </w:t>
            </w:r>
            <w:r w:rsidRPr="227704E1" w:rsidR="227704E1">
              <w:rPr>
                <w:rFonts w:ascii="Calibri" w:hAnsi="Calibri" w:eastAsia="Calibri" w:cs="Calibri"/>
                <w:b w:val="0"/>
                <w:bCs w:val="0"/>
                <w:i w:val="0"/>
                <w:iCs w:val="0"/>
                <w:caps w:val="0"/>
                <w:smallCaps w:val="0"/>
                <w:color w:val="000000" w:themeColor="text1" w:themeTint="FF" w:themeShade="FF"/>
                <w:sz w:val="24"/>
                <w:szCs w:val="24"/>
              </w:rPr>
              <w:t>   </w:t>
            </w:r>
          </w:p>
        </w:tc>
      </w:tr>
      <w:tr w:rsidR="227704E1" w:rsidTr="227704E1" w14:paraId="1DAC8305">
        <w:trPr>
          <w:trHeight w:val="300"/>
        </w:trPr>
        <w:tc>
          <w:tcPr>
            <w:tcW w:w="10577" w:type="dxa"/>
            <w:gridSpan w:val="6"/>
            <w:tcMar/>
            <w:vAlign w:val="center"/>
          </w:tcPr>
          <w:p w:rsidR="227704E1" w:rsidP="227704E1" w:rsidRDefault="227704E1" w14:paraId="1A92C345" w14:textId="76348B54">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 xml:space="preserve">CONVENENTE: </w:t>
            </w:r>
            <w:r w:rsidRPr="227704E1" w:rsidR="227704E1">
              <w:rPr>
                <w:rFonts w:ascii="Calibri" w:hAnsi="Calibri" w:eastAsia="Calibri" w:cs="Calibri"/>
                <w:b w:val="0"/>
                <w:bCs w:val="0"/>
                <w:i w:val="0"/>
                <w:iCs w:val="0"/>
                <w:caps w:val="0"/>
                <w:smallCaps w:val="0"/>
                <w:color w:val="000000" w:themeColor="text1" w:themeTint="FF" w:themeShade="FF"/>
                <w:sz w:val="24"/>
                <w:szCs w:val="24"/>
              </w:rPr>
              <w:t> </w:t>
            </w:r>
          </w:p>
        </w:tc>
      </w:tr>
      <w:tr w:rsidR="227704E1" w:rsidTr="227704E1" w14:paraId="7B7B59F0">
        <w:trPr>
          <w:trHeight w:val="300"/>
        </w:trPr>
        <w:tc>
          <w:tcPr>
            <w:tcW w:w="6705" w:type="dxa"/>
            <w:gridSpan w:val="2"/>
            <w:tcMar/>
            <w:vAlign w:val="center"/>
          </w:tcPr>
          <w:p w:rsidR="227704E1" w:rsidP="227704E1" w:rsidRDefault="227704E1" w14:paraId="564F85EB" w14:textId="6FA77C9D">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 xml:space="preserve">PROPOSTA DE PLANO DE TRABALHO Nº: </w:t>
            </w:r>
            <w:r w:rsidRPr="227704E1" w:rsidR="227704E1">
              <w:rPr>
                <w:rFonts w:ascii="Calibri" w:hAnsi="Calibri" w:eastAsia="Calibri" w:cs="Calibri"/>
                <w:b w:val="0"/>
                <w:bCs w:val="0"/>
                <w:i w:val="0"/>
                <w:iCs w:val="0"/>
                <w:caps w:val="0"/>
                <w:smallCaps w:val="0"/>
                <w:color w:val="000000" w:themeColor="text1" w:themeTint="FF" w:themeShade="FF"/>
                <w:sz w:val="24"/>
                <w:szCs w:val="24"/>
              </w:rPr>
              <w:t>   </w:t>
            </w:r>
          </w:p>
          <w:p w:rsidR="227704E1" w:rsidP="227704E1" w:rsidRDefault="227704E1" w14:paraId="25BF2910" w14:textId="136B4F6B">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3872" w:type="dxa"/>
            <w:gridSpan w:val="4"/>
            <w:tcMar/>
            <w:vAlign w:val="center"/>
          </w:tcPr>
          <w:p w:rsidR="227704E1" w:rsidP="227704E1" w:rsidRDefault="227704E1" w14:paraId="6C68BB16" w14:textId="33B8D4D0">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VALOR DO REPASSE: R$</w:t>
            </w:r>
          </w:p>
        </w:tc>
      </w:tr>
      <w:tr w:rsidR="227704E1" w:rsidTr="227704E1" w14:paraId="1E616CF2">
        <w:trPr>
          <w:trHeight w:val="300"/>
        </w:trPr>
        <w:tc>
          <w:tcPr>
            <w:tcW w:w="1290" w:type="dxa"/>
            <w:tcMar/>
            <w:vAlign w:val="center"/>
          </w:tcPr>
          <w:p w:rsidR="227704E1" w:rsidP="227704E1" w:rsidRDefault="227704E1" w14:paraId="2D5EBAF1" w14:textId="432212CC">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ITEM</w:t>
            </w:r>
          </w:p>
        </w:tc>
        <w:tc>
          <w:tcPr>
            <w:tcW w:w="5415" w:type="dxa"/>
            <w:tcMar/>
            <w:vAlign w:val="center"/>
          </w:tcPr>
          <w:p w:rsidR="227704E1" w:rsidP="227704E1" w:rsidRDefault="227704E1" w14:paraId="7811FA0D" w14:textId="5F30D535">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RELAÇÃO DOS DOCUMENTOS</w:t>
            </w:r>
          </w:p>
        </w:tc>
        <w:tc>
          <w:tcPr>
            <w:tcW w:w="690" w:type="dxa"/>
            <w:tcMar/>
            <w:vAlign w:val="center"/>
          </w:tcPr>
          <w:p w:rsidR="227704E1" w:rsidP="227704E1" w:rsidRDefault="227704E1" w14:paraId="43CA05BB" w14:textId="45D7FF44">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Sim</w:t>
            </w:r>
          </w:p>
        </w:tc>
        <w:tc>
          <w:tcPr>
            <w:tcW w:w="840" w:type="dxa"/>
            <w:tcMar/>
            <w:vAlign w:val="center"/>
          </w:tcPr>
          <w:p w:rsidR="227704E1" w:rsidP="227704E1" w:rsidRDefault="227704E1" w14:paraId="2ABC3EA3" w14:textId="5A3138D5">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Não</w:t>
            </w:r>
          </w:p>
        </w:tc>
        <w:tc>
          <w:tcPr>
            <w:tcW w:w="1024" w:type="dxa"/>
            <w:tcMar/>
            <w:vAlign w:val="center"/>
          </w:tcPr>
          <w:p w:rsidR="227704E1" w:rsidP="227704E1" w:rsidRDefault="227704E1" w14:paraId="1FD1C9F0" w14:textId="4447E1BD">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Não se aplica</w:t>
            </w:r>
          </w:p>
        </w:tc>
        <w:tc>
          <w:tcPr>
            <w:tcW w:w="1318" w:type="dxa"/>
            <w:tcMar/>
            <w:vAlign w:val="center"/>
          </w:tcPr>
          <w:p w:rsidR="227704E1" w:rsidP="227704E1" w:rsidRDefault="227704E1" w14:paraId="77640C10" w14:textId="271D20F2">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Obs.</w:t>
            </w:r>
          </w:p>
        </w:tc>
      </w:tr>
      <w:tr w:rsidR="227704E1" w:rsidTr="227704E1" w14:paraId="79E8DC39">
        <w:trPr>
          <w:trHeight w:val="300"/>
        </w:trPr>
        <w:tc>
          <w:tcPr>
            <w:tcW w:w="1290" w:type="dxa"/>
            <w:tcMar/>
            <w:vAlign w:val="center"/>
          </w:tcPr>
          <w:p w:rsidR="227704E1" w:rsidP="227704E1" w:rsidRDefault="227704E1" w14:paraId="7D07B790" w14:textId="5F440B1D">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1</w:t>
            </w:r>
          </w:p>
        </w:tc>
        <w:tc>
          <w:tcPr>
            <w:tcW w:w="5415" w:type="dxa"/>
            <w:tcMar/>
            <w:vAlign w:val="center"/>
          </w:tcPr>
          <w:p w:rsidR="227704E1" w:rsidP="227704E1" w:rsidRDefault="227704E1" w14:paraId="34AC39AB" w14:textId="35AA8E7F">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 xml:space="preserve">Proposta de plano de trabalho preenchida no SIGCON-SAÍDA, </w:t>
            </w:r>
            <w:r w:rsidRPr="227704E1" w:rsidR="227704E1">
              <w:rPr>
                <w:rFonts w:ascii="Calibri" w:hAnsi="Calibri" w:eastAsia="Calibri" w:cs="Calibri"/>
                <w:b w:val="0"/>
                <w:bCs w:val="0"/>
                <w:i w:val="0"/>
                <w:iCs w:val="0"/>
                <w:caps w:val="0"/>
                <w:smallCaps w:val="0"/>
                <w:color w:val="000000" w:themeColor="text1" w:themeTint="FF" w:themeShade="FF"/>
                <w:sz w:val="24"/>
                <w:szCs w:val="24"/>
                <w:u w:val="single"/>
              </w:rPr>
              <w:t>assinada eletronicamente pelo representante legal</w:t>
            </w:r>
            <w:r w:rsidRPr="227704E1" w:rsidR="227704E1">
              <w:rPr>
                <w:rFonts w:ascii="Calibri" w:hAnsi="Calibri" w:eastAsia="Calibri" w:cs="Calibri"/>
                <w:b w:val="1"/>
                <w:bCs w:val="1"/>
                <w:i w:val="0"/>
                <w:iCs w:val="0"/>
                <w:caps w:val="0"/>
                <w:smallCaps w:val="0"/>
                <w:color w:val="000000" w:themeColor="text1" w:themeTint="FF" w:themeShade="FF"/>
                <w:sz w:val="24"/>
                <w:szCs w:val="24"/>
                <w:u w:val="single"/>
              </w:rPr>
              <w:t xml:space="preserve"> </w:t>
            </w:r>
            <w:r w:rsidRPr="227704E1" w:rsidR="227704E1">
              <w:rPr>
                <w:rFonts w:ascii="Calibri" w:hAnsi="Calibri" w:eastAsia="Calibri" w:cs="Calibri"/>
                <w:b w:val="0"/>
                <w:bCs w:val="0"/>
                <w:i w:val="0"/>
                <w:iCs w:val="0"/>
                <w:caps w:val="0"/>
                <w:smallCaps w:val="0"/>
                <w:color w:val="000000" w:themeColor="text1" w:themeTint="FF" w:themeShade="FF"/>
                <w:sz w:val="24"/>
                <w:szCs w:val="24"/>
              </w:rPr>
              <w:t>(</w:t>
            </w:r>
            <w:hyperlink r:id="R491ce9894a8341d1">
              <w:r w:rsidRPr="227704E1" w:rsidR="227704E1">
                <w:rPr>
                  <w:rStyle w:val="Hyperlink"/>
                  <w:rFonts w:ascii="Calibri" w:hAnsi="Calibri" w:eastAsia="Calibri" w:cs="Calibri"/>
                  <w:b w:val="0"/>
                  <w:bCs w:val="0"/>
                  <w:i w:val="0"/>
                  <w:iCs w:val="0"/>
                  <w:caps w:val="0"/>
                  <w:smallCaps w:val="0"/>
                  <w:color w:val="000000" w:themeColor="text1" w:themeTint="FF" w:themeShade="FF"/>
                  <w:sz w:val="24"/>
                  <w:szCs w:val="24"/>
                </w:rPr>
                <w:t>http://saida.convenios.mg.gov.br</w:t>
              </w:r>
            </w:hyperlink>
            <w:r w:rsidRPr="227704E1" w:rsidR="227704E1">
              <w:rPr>
                <w:rFonts w:ascii="Calibri" w:hAnsi="Calibri" w:eastAsia="Calibri" w:cs="Calibri"/>
                <w:b w:val="0"/>
                <w:bCs w:val="0"/>
                <w:i w:val="0"/>
                <w:iCs w:val="0"/>
                <w:caps w:val="0"/>
                <w:smallCaps w:val="0"/>
                <w:color w:val="000000" w:themeColor="text1" w:themeTint="FF" w:themeShade="FF"/>
                <w:sz w:val="24"/>
                <w:szCs w:val="24"/>
              </w:rPr>
              <w:t>).</w:t>
            </w:r>
          </w:p>
          <w:p w:rsidR="227704E1" w:rsidP="227704E1" w:rsidRDefault="227704E1" w14:paraId="688C92DB" w14:textId="3F292470">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Obs.1</w:t>
            </w:r>
            <w:r w:rsidRPr="227704E1" w:rsidR="227704E1">
              <w:rPr>
                <w:rFonts w:ascii="Calibri" w:hAnsi="Calibri" w:eastAsia="Calibri" w:cs="Calibri"/>
                <w:b w:val="0"/>
                <w:bCs w:val="0"/>
                <w:i w:val="0"/>
                <w:iCs w:val="0"/>
                <w:caps w:val="0"/>
                <w:smallCaps w:val="0"/>
                <w:color w:val="000000" w:themeColor="text1" w:themeTint="FF" w:themeShade="FF"/>
                <w:sz w:val="24"/>
                <w:szCs w:val="24"/>
              </w:rPr>
              <w:t>: No plano de aplicação de recursos da proposta, devem ser registrados:</w:t>
            </w:r>
          </w:p>
          <w:p w:rsidR="227704E1" w:rsidP="227704E1" w:rsidRDefault="227704E1" w14:paraId="6E66A8C3" w14:textId="1BE012C2">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a. No caso de convênio de saída que envolva a </w:t>
            </w:r>
            <w:r w:rsidRPr="227704E1" w:rsidR="227704E1">
              <w:rPr>
                <w:rFonts w:ascii="Calibri" w:hAnsi="Calibri" w:eastAsia="Calibri" w:cs="Calibri"/>
                <w:b w:val="0"/>
                <w:bCs w:val="0"/>
                <w:i w:val="0"/>
                <w:iCs w:val="0"/>
                <w:caps w:val="0"/>
                <w:smallCaps w:val="0"/>
                <w:color w:val="000000" w:themeColor="text1" w:themeTint="FF" w:themeShade="FF"/>
                <w:sz w:val="24"/>
                <w:szCs w:val="24"/>
                <w:u w:val="single"/>
              </w:rPr>
              <w:t>aquisição de bens permanentes</w:t>
            </w:r>
            <w:r w:rsidRPr="227704E1" w:rsidR="227704E1">
              <w:rPr>
                <w:rFonts w:ascii="Calibri" w:hAnsi="Calibri" w:eastAsia="Calibri" w:cs="Calibri"/>
                <w:b w:val="0"/>
                <w:bCs w:val="0"/>
                <w:i w:val="0"/>
                <w:iCs w:val="0"/>
                <w:caps w:val="0"/>
                <w:smallCaps w:val="0"/>
                <w:color w:val="000000" w:themeColor="text1" w:themeTint="FF" w:themeShade="FF"/>
                <w:sz w:val="24"/>
                <w:szCs w:val="24"/>
              </w:rPr>
              <w:t>, todos os itens de materiais conforme planilha detalhada de itens e custos (S-13, E-13 ou A-13);</w:t>
            </w:r>
          </w:p>
          <w:p w:rsidR="227704E1" w:rsidP="227704E1" w:rsidRDefault="227704E1" w14:paraId="731989AB" w14:textId="79722783">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b. No caso de convênio de saída para </w:t>
            </w:r>
            <w:r w:rsidRPr="227704E1" w:rsidR="227704E1">
              <w:rPr>
                <w:rFonts w:ascii="Calibri" w:hAnsi="Calibri" w:eastAsia="Calibri" w:cs="Calibri"/>
                <w:b w:val="0"/>
                <w:bCs w:val="0"/>
                <w:i w:val="0"/>
                <w:iCs w:val="0"/>
                <w:caps w:val="0"/>
                <w:smallCaps w:val="0"/>
                <w:color w:val="000000" w:themeColor="text1" w:themeTint="FF" w:themeShade="FF"/>
                <w:sz w:val="24"/>
                <w:szCs w:val="24"/>
                <w:u w:val="single"/>
              </w:rPr>
              <w:t>aquisição de bens, prestação de serviços ou realização de evento, todos os itens</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de materiais e serviços conforme planilha detalhada de itens e custos (S-13, E-13 ou A-13), sendo permitido o registro de </w:t>
            </w:r>
            <w:r w:rsidRPr="227704E1" w:rsidR="227704E1">
              <w:rPr>
                <w:rFonts w:ascii="Calibri" w:hAnsi="Calibri" w:eastAsia="Calibri" w:cs="Calibri"/>
                <w:b w:val="0"/>
                <w:bCs w:val="0"/>
                <w:i w:val="0"/>
                <w:iCs w:val="0"/>
                <w:caps w:val="0"/>
                <w:smallCaps w:val="0"/>
                <w:color w:val="000000" w:themeColor="text1" w:themeTint="FF" w:themeShade="FF"/>
                <w:sz w:val="24"/>
                <w:szCs w:val="24"/>
                <w:u w:val="single"/>
              </w:rPr>
              <w:t>materiais de consumo</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por grupo de materiais (</w:t>
            </w:r>
            <w:hyperlink r:id="R2ed5e03adbf94027">
              <w:r w:rsidRPr="227704E1" w:rsidR="227704E1">
                <w:rPr>
                  <w:rStyle w:val="Hyperlink"/>
                  <w:rFonts w:ascii="Calibri" w:hAnsi="Calibri" w:eastAsia="Calibri" w:cs="Calibri"/>
                  <w:b w:val="0"/>
                  <w:bCs w:val="0"/>
                  <w:i w:val="0"/>
                  <w:iCs w:val="0"/>
                  <w:caps w:val="0"/>
                  <w:smallCaps w:val="0"/>
                  <w:color w:val="000000" w:themeColor="text1" w:themeTint="FF" w:themeShade="FF"/>
                  <w:sz w:val="24"/>
                  <w:szCs w:val="24"/>
                </w:rPr>
                <w:t>https://www1.compras.mg.gov.br/catalogo/consultaGruposClasseMaterialOuServico.html#</w:t>
              </w:r>
            </w:hyperlink>
            <w:r w:rsidRPr="227704E1" w:rsidR="227704E1">
              <w:rPr>
                <w:rFonts w:ascii="Calibri" w:hAnsi="Calibri" w:eastAsia="Calibri" w:cs="Calibri"/>
                <w:b w:val="0"/>
                <w:bCs w:val="0"/>
                <w:i w:val="0"/>
                <w:iCs w:val="0"/>
                <w:caps w:val="0"/>
                <w:smallCaps w:val="0"/>
                <w:color w:val="000000" w:themeColor="text1" w:themeTint="FF" w:themeShade="FF"/>
                <w:sz w:val="24"/>
                <w:szCs w:val="24"/>
              </w:rPr>
              <w:t>);</w:t>
            </w:r>
          </w:p>
          <w:p w:rsidR="227704E1" w:rsidP="227704E1" w:rsidRDefault="227704E1" w14:paraId="599D9B24" w14:textId="2DC30A4C">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c. No caso de convênio de saída para execução de </w:t>
            </w:r>
            <w:r w:rsidRPr="227704E1" w:rsidR="227704E1">
              <w:rPr>
                <w:rFonts w:ascii="Calibri" w:hAnsi="Calibri" w:eastAsia="Calibri" w:cs="Calibri"/>
                <w:b w:val="0"/>
                <w:bCs w:val="0"/>
                <w:i w:val="0"/>
                <w:iCs w:val="0"/>
                <w:caps w:val="0"/>
                <w:smallCaps w:val="0"/>
                <w:color w:val="000000" w:themeColor="text1" w:themeTint="FF" w:themeShade="FF"/>
                <w:sz w:val="24"/>
                <w:szCs w:val="24"/>
                <w:u w:val="single"/>
              </w:rPr>
              <w:t>reforma ou obra,</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as macroetapas da planilha orçamentária de custos (RO-18).</w:t>
            </w:r>
          </w:p>
          <w:p w:rsidR="227704E1" w:rsidP="227704E1" w:rsidRDefault="227704E1" w14:paraId="235552A4" w14:textId="57D2D862">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p w:rsidR="227704E1" w:rsidP="227704E1" w:rsidRDefault="227704E1" w14:paraId="43B3386B" w14:textId="14537D40">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Obs. 2</w:t>
            </w:r>
            <w:r w:rsidRPr="227704E1" w:rsidR="227704E1">
              <w:rPr>
                <w:rFonts w:ascii="Calibri" w:hAnsi="Calibri" w:eastAsia="Calibri" w:cs="Calibri"/>
                <w:b w:val="0"/>
                <w:bCs w:val="0"/>
                <w:i w:val="0"/>
                <w:iCs w:val="0"/>
                <w:caps w:val="0"/>
                <w:smallCaps w:val="0"/>
                <w:color w:val="000000" w:themeColor="text1" w:themeTint="FF" w:themeShade="FF"/>
                <w:sz w:val="24"/>
                <w:szCs w:val="24"/>
              </w:rPr>
              <w:t>: No caso de convênio de saída para aquisição de bens, prestação de serviços ou realização de evento que preveja a compra de materiais permanentes, verificar com</w:t>
            </w:r>
            <w:r w:rsidRPr="227704E1" w:rsidR="227704E1">
              <w:rPr>
                <w:rFonts w:ascii="Calibri" w:hAnsi="Calibri" w:eastAsia="Calibri" w:cs="Calibri"/>
                <w:b w:val="1"/>
                <w:bCs w:val="1"/>
                <w:i w:val="0"/>
                <w:iCs w:val="0"/>
                <w:caps w:val="0"/>
                <w:smallCaps w:val="0"/>
                <w:color w:val="000000" w:themeColor="text1" w:themeTint="FF" w:themeShade="FF"/>
                <w:sz w:val="24"/>
                <w:szCs w:val="24"/>
              </w:rPr>
              <w:t xml:space="preserve"> </w:t>
            </w:r>
            <w:r w:rsidRPr="227704E1" w:rsidR="227704E1">
              <w:rPr>
                <w:rFonts w:ascii="Calibri" w:hAnsi="Calibri" w:eastAsia="Calibri" w:cs="Calibri"/>
                <w:b w:val="0"/>
                <w:bCs w:val="0"/>
                <w:i w:val="0"/>
                <w:iCs w:val="0"/>
                <w:caps w:val="0"/>
                <w:smallCaps w:val="0"/>
                <w:color w:val="000000" w:themeColor="text1" w:themeTint="FF" w:themeShade="FF"/>
                <w:sz w:val="24"/>
                <w:szCs w:val="24"/>
              </w:rPr>
              <w:t>o concedente</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se há descrição padronizada de itens a serem adquiridos.</w:t>
            </w:r>
          </w:p>
        </w:tc>
        <w:tc>
          <w:tcPr>
            <w:tcW w:w="690" w:type="dxa"/>
            <w:tcMar/>
            <w:vAlign w:val="center"/>
          </w:tcPr>
          <w:p w:rsidR="227704E1" w:rsidP="227704E1" w:rsidRDefault="227704E1" w14:paraId="349B8ACA" w14:textId="15DA47D7">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3A97CE34" w14:textId="2B6913BD">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42CB5725" w14:textId="44E0642E">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4257B805" w14:textId="741293E0">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0A2042DC">
        <w:trPr>
          <w:trHeight w:val="300"/>
        </w:trPr>
        <w:tc>
          <w:tcPr>
            <w:tcW w:w="1290" w:type="dxa"/>
            <w:tcMar/>
            <w:vAlign w:val="center"/>
          </w:tcPr>
          <w:p w:rsidR="227704E1" w:rsidP="227704E1" w:rsidRDefault="227704E1" w14:paraId="725A6184" w14:textId="4D628581">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2</w:t>
            </w:r>
          </w:p>
        </w:tc>
        <w:tc>
          <w:tcPr>
            <w:tcW w:w="5415" w:type="dxa"/>
            <w:tcMar/>
            <w:vAlign w:val="center"/>
          </w:tcPr>
          <w:p w:rsidR="227704E1" w:rsidP="227704E1" w:rsidRDefault="227704E1" w14:paraId="4A69236F" w14:textId="7FF8561E">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 xml:space="preserve">Certificado de Registro Cadastral (CRC) </w:t>
            </w:r>
            <w:r w:rsidRPr="227704E1" w:rsidR="227704E1">
              <w:rPr>
                <w:rFonts w:ascii="Calibri" w:hAnsi="Calibri" w:eastAsia="Calibri" w:cs="Calibri"/>
                <w:b w:val="1"/>
                <w:bCs w:val="1"/>
                <w:i w:val="0"/>
                <w:iCs w:val="0"/>
                <w:caps w:val="0"/>
                <w:smallCaps w:val="0"/>
                <w:color w:val="000000" w:themeColor="text1" w:themeTint="FF" w:themeShade="FF"/>
                <w:sz w:val="24"/>
                <w:szCs w:val="24"/>
              </w:rPr>
              <w:t>Cagec</w:t>
            </w:r>
            <w:r w:rsidRPr="227704E1" w:rsidR="227704E1">
              <w:rPr>
                <w:rFonts w:ascii="Calibri" w:hAnsi="Calibri" w:eastAsia="Calibri" w:cs="Calibri"/>
                <w:b w:val="1"/>
                <w:bCs w:val="1"/>
                <w:i w:val="0"/>
                <w:iCs w:val="0"/>
                <w:caps w:val="0"/>
                <w:smallCaps w:val="0"/>
                <w:color w:val="000000" w:themeColor="text1" w:themeTint="FF" w:themeShade="FF"/>
                <w:sz w:val="24"/>
                <w:szCs w:val="24"/>
              </w:rPr>
              <w:t xml:space="preserve"> </w:t>
            </w:r>
            <w:r w:rsidRPr="227704E1" w:rsidR="227704E1">
              <w:rPr>
                <w:rFonts w:ascii="Calibri" w:hAnsi="Calibri" w:eastAsia="Calibri" w:cs="Calibri"/>
                <w:b w:val="0"/>
                <w:bCs w:val="0"/>
                <w:i w:val="0"/>
                <w:iCs w:val="0"/>
                <w:caps w:val="0"/>
                <w:smallCaps w:val="0"/>
                <w:color w:val="000000" w:themeColor="text1" w:themeTint="FF" w:themeShade="FF"/>
                <w:sz w:val="24"/>
                <w:szCs w:val="24"/>
              </w:rPr>
              <w:t>(</w:t>
            </w:r>
            <w:hyperlink r:id="R2f3c967f6ac1440a">
              <w:r w:rsidRPr="227704E1" w:rsidR="227704E1">
                <w:rPr>
                  <w:rStyle w:val="Hyperlink"/>
                  <w:rFonts w:ascii="Calibri" w:hAnsi="Calibri" w:eastAsia="Calibri" w:cs="Calibri"/>
                  <w:b w:val="0"/>
                  <w:bCs w:val="0"/>
                  <w:i w:val="0"/>
                  <w:iCs w:val="0"/>
                  <w:caps w:val="0"/>
                  <w:smallCaps w:val="0"/>
                  <w:color w:val="000000" w:themeColor="text1" w:themeTint="FF" w:themeShade="FF"/>
                  <w:sz w:val="24"/>
                  <w:szCs w:val="24"/>
                </w:rPr>
                <w:t>http://www.portalcagec.mg.gov.br</w:t>
              </w:r>
            </w:hyperlink>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com status </w:t>
            </w:r>
            <w:r w:rsidRPr="227704E1" w:rsidR="227704E1">
              <w:rPr>
                <w:rFonts w:ascii="Calibri" w:hAnsi="Calibri" w:eastAsia="Calibri" w:cs="Calibri"/>
                <w:b w:val="1"/>
                <w:bCs w:val="1"/>
                <w:i w:val="0"/>
                <w:iCs w:val="0"/>
                <w:caps w:val="0"/>
                <w:smallCaps w:val="0"/>
                <w:color w:val="000000" w:themeColor="text1" w:themeTint="FF" w:themeShade="FF"/>
                <w:sz w:val="24"/>
                <w:szCs w:val="24"/>
              </w:rPr>
              <w:t xml:space="preserve">regular </w:t>
            </w:r>
            <w:r w:rsidRPr="227704E1" w:rsidR="227704E1">
              <w:rPr>
                <w:rFonts w:ascii="Calibri" w:hAnsi="Calibri" w:eastAsia="Calibri" w:cs="Calibri"/>
                <w:b w:val="0"/>
                <w:bCs w:val="0"/>
                <w:i w:val="0"/>
                <w:iCs w:val="0"/>
                <w:caps w:val="0"/>
                <w:smallCaps w:val="0"/>
                <w:color w:val="000000" w:themeColor="text1" w:themeTint="FF" w:themeShade="FF"/>
                <w:sz w:val="24"/>
                <w:szCs w:val="24"/>
              </w:rPr>
              <w:t>e</w:t>
            </w:r>
            <w:r w:rsidRPr="227704E1" w:rsidR="227704E1">
              <w:rPr>
                <w:rFonts w:ascii="Calibri" w:hAnsi="Calibri" w:eastAsia="Calibri" w:cs="Calibri"/>
                <w:b w:val="1"/>
                <w:bCs w:val="1"/>
                <w:i w:val="0"/>
                <w:iCs w:val="0"/>
                <w:caps w:val="0"/>
                <w:smallCaps w:val="0"/>
                <w:color w:val="000000" w:themeColor="text1" w:themeTint="FF" w:themeShade="FF"/>
                <w:sz w:val="24"/>
                <w:szCs w:val="24"/>
              </w:rPr>
              <w:t xml:space="preserve"> </w:t>
            </w:r>
            <w:r w:rsidRPr="227704E1" w:rsidR="227704E1">
              <w:rPr>
                <w:rFonts w:ascii="Calibri" w:hAnsi="Calibri" w:eastAsia="Calibri" w:cs="Calibri"/>
                <w:b w:val="0"/>
                <w:bCs w:val="0"/>
                <w:i w:val="0"/>
                <w:iCs w:val="0"/>
                <w:caps w:val="0"/>
                <w:smallCaps w:val="0"/>
                <w:color w:val="000000" w:themeColor="text1" w:themeTint="FF" w:themeShade="FF"/>
                <w:sz w:val="24"/>
                <w:szCs w:val="24"/>
              </w:rPr>
              <w:t>demonstrando:</w:t>
            </w:r>
          </w:p>
          <w:p w:rsidR="227704E1" w:rsidP="227704E1" w:rsidRDefault="227704E1" w14:paraId="5AE9FB77" w14:textId="5B4715AD">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“Situação atual </w:t>
            </w:r>
            <w:r w:rsidRPr="227704E1" w:rsidR="227704E1">
              <w:rPr>
                <w:rFonts w:ascii="Calibri" w:hAnsi="Calibri" w:eastAsia="Calibri" w:cs="Calibri"/>
                <w:b w:val="1"/>
                <w:bCs w:val="1"/>
                <w:i w:val="0"/>
                <w:iCs w:val="0"/>
                <w:caps w:val="0"/>
                <w:smallCaps w:val="0"/>
                <w:color w:val="000000" w:themeColor="text1" w:themeTint="FF" w:themeShade="FF"/>
                <w:sz w:val="24"/>
                <w:szCs w:val="24"/>
              </w:rPr>
              <w:t>normal</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no Sistema Integrado de Administração Financeira – </w:t>
            </w:r>
            <w:r w:rsidRPr="227704E1" w:rsidR="227704E1">
              <w:rPr>
                <w:rFonts w:ascii="Calibri" w:hAnsi="Calibri" w:eastAsia="Calibri" w:cs="Calibri"/>
                <w:b w:val="1"/>
                <w:bCs w:val="1"/>
                <w:i w:val="0"/>
                <w:iCs w:val="0"/>
                <w:caps w:val="0"/>
                <w:smallCaps w:val="0"/>
                <w:color w:val="000000" w:themeColor="text1" w:themeTint="FF" w:themeShade="FF"/>
                <w:sz w:val="24"/>
                <w:szCs w:val="24"/>
              </w:rPr>
              <w:t>SIAFI</w:t>
            </w:r>
            <w:r w:rsidRPr="227704E1" w:rsidR="227704E1">
              <w:rPr>
                <w:rFonts w:ascii="Calibri" w:hAnsi="Calibri" w:eastAsia="Calibri" w:cs="Calibri"/>
                <w:b w:val="0"/>
                <w:bCs w:val="0"/>
                <w:i w:val="0"/>
                <w:iCs w:val="0"/>
                <w:caps w:val="0"/>
                <w:smallCaps w:val="0"/>
                <w:color w:val="000000" w:themeColor="text1" w:themeTint="FF" w:themeShade="FF"/>
                <w:sz w:val="24"/>
                <w:szCs w:val="24"/>
              </w:rPr>
              <w:t>.</w:t>
            </w:r>
          </w:p>
          <w:p w:rsidR="227704E1" w:rsidP="227704E1" w:rsidRDefault="227704E1" w14:paraId="0F4EF54D" w14:textId="1153ACEE">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Situação </w:t>
            </w:r>
            <w:r w:rsidRPr="227704E1" w:rsidR="227704E1">
              <w:rPr>
                <w:rFonts w:ascii="Calibri" w:hAnsi="Calibri" w:eastAsia="Calibri" w:cs="Calibri"/>
                <w:b w:val="1"/>
                <w:bCs w:val="1"/>
                <w:i w:val="0"/>
                <w:iCs w:val="0"/>
                <w:caps w:val="0"/>
                <w:smallCaps w:val="0"/>
                <w:color w:val="000000" w:themeColor="text1" w:themeTint="FF" w:themeShade="FF"/>
                <w:sz w:val="24"/>
                <w:szCs w:val="24"/>
              </w:rPr>
              <w:t>“Inscrito no Cadastro Informativo de Inadimplência em relação à Administração Pública do Estado de Minas (CADIN-MG)”</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como </w:t>
            </w:r>
            <w:r w:rsidRPr="227704E1" w:rsidR="227704E1">
              <w:rPr>
                <w:rFonts w:ascii="Calibri" w:hAnsi="Calibri" w:eastAsia="Calibri" w:cs="Calibri"/>
                <w:b w:val="1"/>
                <w:bCs w:val="1"/>
                <w:i w:val="0"/>
                <w:iCs w:val="0"/>
                <w:caps w:val="0"/>
                <w:smallCaps w:val="0"/>
                <w:color w:val="000000" w:themeColor="text1" w:themeTint="FF" w:themeShade="FF"/>
                <w:sz w:val="24"/>
                <w:szCs w:val="24"/>
              </w:rPr>
              <w:t>“Não”.</w:t>
            </w:r>
          </w:p>
        </w:tc>
        <w:tc>
          <w:tcPr>
            <w:tcW w:w="690" w:type="dxa"/>
            <w:tcMar/>
            <w:vAlign w:val="center"/>
          </w:tcPr>
          <w:p w:rsidR="227704E1" w:rsidP="227704E1" w:rsidRDefault="227704E1" w14:paraId="69DC271E" w14:textId="6CCE804B">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5232C62D" w14:textId="648AA1FA">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251ACDDD" w14:textId="3C04110F">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6818A99B" w14:textId="48255DBD">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6C6FD43F">
        <w:trPr>
          <w:trHeight w:val="300"/>
        </w:trPr>
        <w:tc>
          <w:tcPr>
            <w:tcW w:w="1290" w:type="dxa"/>
            <w:tcMar/>
            <w:vAlign w:val="center"/>
          </w:tcPr>
          <w:p w:rsidR="227704E1" w:rsidP="227704E1" w:rsidRDefault="227704E1" w14:paraId="264756E8" w14:textId="3E496C37">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3</w:t>
            </w:r>
          </w:p>
        </w:tc>
        <w:tc>
          <w:tcPr>
            <w:tcW w:w="5415" w:type="dxa"/>
            <w:tcMar/>
            <w:vAlign w:val="center"/>
          </w:tcPr>
          <w:p w:rsidR="227704E1" w:rsidP="227704E1" w:rsidRDefault="227704E1" w14:paraId="277C5BF3" w14:textId="5FAC11D8">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Comprovante de abertura de conta corrente</w:t>
            </w:r>
            <w:r w:rsidRPr="227704E1" w:rsidR="227704E1">
              <w:rPr>
                <w:rFonts w:ascii="Calibri" w:hAnsi="Calibri" w:eastAsia="Calibri" w:cs="Calibri"/>
                <w:b w:val="1"/>
                <w:bCs w:val="1"/>
                <w:i w:val="0"/>
                <w:iCs w:val="0"/>
                <w:caps w:val="0"/>
                <w:smallCaps w:val="0"/>
                <w:color w:val="000000" w:themeColor="text1" w:themeTint="FF" w:themeShade="FF"/>
                <w:sz w:val="24"/>
                <w:szCs w:val="24"/>
              </w:rPr>
              <w:t xml:space="preserve"> </w:t>
            </w:r>
            <w:r w:rsidRPr="227704E1" w:rsidR="227704E1">
              <w:rPr>
                <w:rFonts w:ascii="Calibri" w:hAnsi="Calibri" w:eastAsia="Calibri" w:cs="Calibri"/>
                <w:b w:val="0"/>
                <w:bCs w:val="0"/>
                <w:i w:val="0"/>
                <w:iCs w:val="0"/>
                <w:caps w:val="0"/>
                <w:smallCaps w:val="0"/>
                <w:color w:val="000000" w:themeColor="text1" w:themeTint="FF" w:themeShade="FF"/>
                <w:sz w:val="24"/>
                <w:szCs w:val="24"/>
              </w:rPr>
              <w:t>para o convênio de saída, emitido pelo</w:t>
            </w:r>
            <w:r w:rsidRPr="227704E1" w:rsidR="227704E1">
              <w:rPr>
                <w:rFonts w:ascii="Calibri" w:hAnsi="Calibri" w:eastAsia="Calibri" w:cs="Calibri"/>
                <w:b w:val="1"/>
                <w:bCs w:val="1"/>
                <w:i w:val="0"/>
                <w:iCs w:val="0"/>
                <w:caps w:val="0"/>
                <w:smallCaps w:val="0"/>
                <w:color w:val="000000" w:themeColor="text1" w:themeTint="FF" w:themeShade="FF"/>
                <w:sz w:val="24"/>
                <w:szCs w:val="24"/>
              </w:rPr>
              <w:t xml:space="preserve"> Banco do Brasil, Caixa Econômica Federal ou outro banco público</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contendo o nº da agência e conta corrente. </w:t>
            </w:r>
            <w:r w:rsidRPr="227704E1" w:rsidR="227704E1">
              <w:rPr>
                <w:rFonts w:ascii="Calibri" w:hAnsi="Calibri" w:eastAsia="Calibri" w:cs="Calibri"/>
                <w:b w:val="1"/>
                <w:bCs w:val="1"/>
                <w:i w:val="0"/>
                <w:iCs w:val="0"/>
                <w:caps w:val="0"/>
                <w:smallCaps w:val="0"/>
                <w:color w:val="000000" w:themeColor="text1" w:themeTint="FF" w:themeShade="FF"/>
                <w:sz w:val="24"/>
                <w:szCs w:val="24"/>
              </w:rPr>
              <w:t xml:space="preserve">(NA HIPÓTESE DO §3º DO ART. 59 DO </w:t>
            </w:r>
            <w:r w:rsidRPr="227704E1" w:rsidR="227704E1">
              <w:rPr>
                <w:rFonts w:ascii="Calibri" w:hAnsi="Calibri" w:eastAsia="Calibri" w:cs="Calibri"/>
                <w:b w:val="0"/>
                <w:bCs w:val="0"/>
                <w:i w:val="0"/>
                <w:iCs w:val="0"/>
                <w:caps w:val="0"/>
                <w:smallCaps w:val="0"/>
                <w:color w:val="000000" w:themeColor="text1" w:themeTint="FF" w:themeShade="FF"/>
                <w:sz w:val="22"/>
                <w:szCs w:val="22"/>
              </w:rPr>
              <w:t>Decreto nº 48.745, de 29 dezembro de 2023.</w:t>
            </w:r>
            <w:r w:rsidRPr="227704E1" w:rsidR="227704E1">
              <w:rPr>
                <w:rFonts w:ascii="Calibri" w:hAnsi="Calibri" w:eastAsia="Calibri" w:cs="Calibri"/>
                <w:b w:val="1"/>
                <w:bCs w:val="1"/>
                <w:i w:val="0"/>
                <w:iCs w:val="0"/>
                <w:caps w:val="0"/>
                <w:smallCaps w:val="0"/>
                <w:color w:val="000000" w:themeColor="text1" w:themeTint="FF" w:themeShade="FF"/>
                <w:sz w:val="24"/>
                <w:szCs w:val="24"/>
              </w:rPr>
              <w:t>)</w:t>
            </w:r>
          </w:p>
          <w:p w:rsidR="227704E1" w:rsidP="227704E1" w:rsidRDefault="227704E1" w14:paraId="0816FB0F" w14:textId="1B26F19D">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Obs</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A conta corrente deve ser </w:t>
            </w:r>
            <w:r w:rsidRPr="227704E1" w:rsidR="227704E1">
              <w:rPr>
                <w:rFonts w:ascii="Calibri" w:hAnsi="Calibri" w:eastAsia="Calibri" w:cs="Calibri"/>
                <w:b w:val="0"/>
                <w:bCs w:val="0"/>
                <w:i w:val="0"/>
                <w:iCs w:val="0"/>
                <w:caps w:val="0"/>
                <w:smallCaps w:val="0"/>
                <w:color w:val="000000" w:themeColor="text1" w:themeTint="FF" w:themeShade="FF"/>
                <w:sz w:val="24"/>
                <w:szCs w:val="24"/>
                <w:u w:val="single"/>
              </w:rPr>
              <w:t>específica</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para o convênio de saída a ser celebrado.</w:t>
            </w:r>
          </w:p>
        </w:tc>
        <w:tc>
          <w:tcPr>
            <w:tcW w:w="690" w:type="dxa"/>
            <w:tcMar/>
            <w:vAlign w:val="center"/>
          </w:tcPr>
          <w:p w:rsidR="227704E1" w:rsidP="227704E1" w:rsidRDefault="227704E1" w14:paraId="4F18E94D" w14:textId="709F1B3A">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050C2093" w14:textId="1468B9AD">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517078E5" w14:textId="0497906D">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3A4C6E36" w14:textId="65FFE72A">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2A7F1B99">
        <w:trPr>
          <w:trHeight w:val="300"/>
        </w:trPr>
        <w:tc>
          <w:tcPr>
            <w:tcW w:w="1290" w:type="dxa"/>
            <w:tcMar/>
            <w:vAlign w:val="center"/>
          </w:tcPr>
          <w:p w:rsidR="227704E1" w:rsidP="227704E1" w:rsidRDefault="227704E1" w14:paraId="59277D36" w14:textId="174B8442">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4</w:t>
            </w:r>
          </w:p>
        </w:tc>
        <w:tc>
          <w:tcPr>
            <w:tcW w:w="5415" w:type="dxa"/>
            <w:tcMar/>
            <w:vAlign w:val="center"/>
          </w:tcPr>
          <w:p w:rsidR="227704E1" w:rsidP="227704E1" w:rsidRDefault="227704E1" w14:paraId="5855C153" w14:textId="77628E39">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Certidão do</w:t>
            </w:r>
            <w:r w:rsidRPr="227704E1" w:rsidR="227704E1">
              <w:rPr>
                <w:rFonts w:ascii="Calibri" w:hAnsi="Calibri" w:eastAsia="Calibri" w:cs="Calibri"/>
                <w:b w:val="0"/>
                <w:bCs w:val="0"/>
                <w:i w:val="1"/>
                <w:iCs w:val="1"/>
                <w:caps w:val="0"/>
                <w:smallCaps w:val="0"/>
                <w:color w:val="000000" w:themeColor="text1" w:themeTint="FF" w:themeShade="FF"/>
                <w:sz w:val="24"/>
                <w:szCs w:val="24"/>
              </w:rPr>
              <w:t xml:space="preserve"> </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Cadastro de Fornecedores Impedidos de Licitar e Contratar com a Administração Pública do Poder Executivo estadual – </w:t>
            </w:r>
            <w:r w:rsidRPr="227704E1" w:rsidR="227704E1">
              <w:rPr>
                <w:rFonts w:ascii="Calibri" w:hAnsi="Calibri" w:eastAsia="Calibri" w:cs="Calibri"/>
                <w:b w:val="1"/>
                <w:bCs w:val="1"/>
                <w:i w:val="0"/>
                <w:iCs w:val="0"/>
                <w:caps w:val="0"/>
                <w:smallCaps w:val="0"/>
                <w:color w:val="000000" w:themeColor="text1" w:themeTint="FF" w:themeShade="FF"/>
                <w:sz w:val="24"/>
                <w:szCs w:val="24"/>
              </w:rPr>
              <w:t>CAFIMP.</w:t>
            </w:r>
          </w:p>
          <w:p w:rsidR="227704E1" w:rsidP="227704E1" w:rsidRDefault="227704E1" w14:paraId="7FAABB52" w14:textId="4468FE1A">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w:t>
            </w:r>
            <w:hyperlink r:id="R0b538e5d55484698">
              <w:r w:rsidRPr="227704E1" w:rsidR="227704E1">
                <w:rPr>
                  <w:rStyle w:val="Hyperlink"/>
                  <w:rFonts w:ascii="Calibri" w:hAnsi="Calibri" w:eastAsia="Calibri" w:cs="Calibri"/>
                  <w:b w:val="0"/>
                  <w:bCs w:val="0"/>
                  <w:i w:val="0"/>
                  <w:iCs w:val="0"/>
                  <w:caps w:val="0"/>
                  <w:smallCaps w:val="0"/>
                  <w:color w:val="000000" w:themeColor="text1" w:themeTint="FF" w:themeShade="FF"/>
                  <w:sz w:val="24"/>
                  <w:szCs w:val="24"/>
                </w:rPr>
                <w:t>https://www.compras.mg.gov.br</w:t>
              </w:r>
            </w:hyperlink>
            <w:r w:rsidRPr="227704E1" w:rsidR="227704E1">
              <w:rPr>
                <w:rFonts w:ascii="Calibri" w:hAnsi="Calibri" w:eastAsia="Calibri" w:cs="Calibri"/>
                <w:b w:val="0"/>
                <w:bCs w:val="0"/>
                <w:i w:val="0"/>
                <w:iCs w:val="0"/>
                <w:caps w:val="0"/>
                <w:smallCaps w:val="0"/>
                <w:color w:val="000000" w:themeColor="text1" w:themeTint="FF" w:themeShade="FF"/>
                <w:sz w:val="24"/>
                <w:szCs w:val="24"/>
              </w:rPr>
              <w:t>)</w:t>
            </w:r>
          </w:p>
          <w:p w:rsidR="227704E1" w:rsidP="227704E1" w:rsidRDefault="227704E1" w14:paraId="5F35191B" w14:textId="0640C500">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Obs</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A apresentação deste documento fica dispensada se no CRC do </w:t>
            </w:r>
            <w:r w:rsidRPr="227704E1" w:rsidR="227704E1">
              <w:rPr>
                <w:rFonts w:ascii="Calibri" w:hAnsi="Calibri" w:eastAsia="Calibri" w:cs="Calibri"/>
                <w:b w:val="0"/>
                <w:bCs w:val="0"/>
                <w:i w:val="0"/>
                <w:iCs w:val="0"/>
                <w:caps w:val="0"/>
                <w:smallCaps w:val="0"/>
                <w:color w:val="000000" w:themeColor="text1" w:themeTint="FF" w:themeShade="FF"/>
                <w:sz w:val="24"/>
                <w:szCs w:val="24"/>
              </w:rPr>
              <w:t>Cagec</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da Entidade Privada Sem Fins Lucrativos constar a ausência de inscrição no CAFIMP.</w:t>
            </w:r>
          </w:p>
        </w:tc>
        <w:tc>
          <w:tcPr>
            <w:tcW w:w="690" w:type="dxa"/>
            <w:tcMar/>
            <w:vAlign w:val="center"/>
          </w:tcPr>
          <w:p w:rsidR="227704E1" w:rsidP="227704E1" w:rsidRDefault="227704E1" w14:paraId="655C7197" w14:textId="43076998">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44BD9730" w14:textId="447025BC">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58CCEA89" w14:textId="63E05F2D">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43DB97F1" w14:textId="5BEDFBA4">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287F0BDD">
        <w:trPr>
          <w:trHeight w:val="300"/>
        </w:trPr>
        <w:tc>
          <w:tcPr>
            <w:tcW w:w="1290" w:type="dxa"/>
            <w:tcMar/>
            <w:vAlign w:val="center"/>
          </w:tcPr>
          <w:p w:rsidR="227704E1" w:rsidP="227704E1" w:rsidRDefault="227704E1" w14:paraId="722E73EF" w14:textId="7AFFA3E5">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p w:rsidR="227704E1" w:rsidP="227704E1" w:rsidRDefault="227704E1" w14:paraId="2B9A699C" w14:textId="1472285D">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5</w:t>
            </w:r>
          </w:p>
        </w:tc>
        <w:tc>
          <w:tcPr>
            <w:tcW w:w="5415" w:type="dxa"/>
            <w:tcMar/>
            <w:vAlign w:val="center"/>
          </w:tcPr>
          <w:p w:rsidR="227704E1" w:rsidP="227704E1" w:rsidRDefault="227704E1" w14:paraId="0DF1F860" w14:textId="178712DA">
            <w:pPr>
              <w:spacing w:before="120" w:beforeAutospacing="off" w:after="120" w:afterAutospacing="off"/>
              <w:jc w:val="both"/>
            </w:pPr>
            <w:r w:rsidRPr="227704E1" w:rsidR="227704E1">
              <w:rPr>
                <w:rFonts w:ascii="Calibri" w:hAnsi="Calibri" w:eastAsia="Calibri" w:cs="Calibri"/>
                <w:b w:val="0"/>
                <w:bCs w:val="0"/>
                <w:i w:val="1"/>
                <w:iCs w:val="1"/>
                <w:caps w:val="0"/>
                <w:smallCaps w:val="0"/>
                <w:color w:val="000000" w:themeColor="text1" w:themeTint="FF" w:themeShade="FF"/>
                <w:sz w:val="24"/>
                <w:szCs w:val="24"/>
              </w:rPr>
              <w:t xml:space="preserve">Print </w:t>
            </w:r>
            <w:r w:rsidRPr="227704E1" w:rsidR="227704E1">
              <w:rPr>
                <w:rFonts w:ascii="Calibri" w:hAnsi="Calibri" w:eastAsia="Calibri" w:cs="Calibri"/>
                <w:b w:val="0"/>
                <w:bCs w:val="0"/>
                <w:i w:val="1"/>
                <w:iCs w:val="1"/>
                <w:caps w:val="0"/>
                <w:smallCaps w:val="0"/>
                <w:color w:val="000000" w:themeColor="text1" w:themeTint="FF" w:themeShade="FF"/>
                <w:sz w:val="24"/>
                <w:szCs w:val="24"/>
              </w:rPr>
              <w:t>Screen</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da tela informando que não foram encontrados registros do CNPJ da OSC no Cadastro de Entidades Privadas Sem Fins Lucrativos Impedidas – </w:t>
            </w:r>
            <w:r w:rsidRPr="227704E1" w:rsidR="227704E1">
              <w:rPr>
                <w:rFonts w:ascii="Calibri" w:hAnsi="Calibri" w:eastAsia="Calibri" w:cs="Calibri"/>
                <w:b w:val="1"/>
                <w:bCs w:val="1"/>
                <w:i w:val="0"/>
                <w:iCs w:val="0"/>
                <w:caps w:val="0"/>
                <w:smallCaps w:val="0"/>
                <w:color w:val="000000" w:themeColor="text1" w:themeTint="FF" w:themeShade="FF"/>
                <w:sz w:val="24"/>
                <w:szCs w:val="24"/>
              </w:rPr>
              <w:t>CEPIM</w:t>
            </w:r>
            <w:r w:rsidRPr="227704E1" w:rsidR="227704E1">
              <w:rPr>
                <w:rFonts w:ascii="Calibri" w:hAnsi="Calibri" w:eastAsia="Calibri" w:cs="Calibri"/>
                <w:b w:val="0"/>
                <w:bCs w:val="0"/>
                <w:i w:val="0"/>
                <w:iCs w:val="0"/>
                <w:caps w:val="0"/>
                <w:smallCaps w:val="0"/>
                <w:color w:val="000000" w:themeColor="text1" w:themeTint="FF" w:themeShade="FF"/>
                <w:sz w:val="24"/>
                <w:szCs w:val="24"/>
              </w:rPr>
              <w:t>.</w:t>
            </w:r>
          </w:p>
          <w:p w:rsidR="227704E1" w:rsidP="227704E1" w:rsidRDefault="227704E1" w14:paraId="09559029" w14:textId="6977B0B7">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w:t>
            </w:r>
            <w:hyperlink r:id="R351dd47f748a45f1">
              <w:r w:rsidRPr="227704E1" w:rsidR="227704E1">
                <w:rPr>
                  <w:rStyle w:val="Hyperlink"/>
                  <w:rFonts w:ascii="Calibri" w:hAnsi="Calibri" w:eastAsia="Calibri" w:cs="Calibri"/>
                  <w:b w:val="0"/>
                  <w:bCs w:val="0"/>
                  <w:i w:val="0"/>
                  <w:iCs w:val="0"/>
                  <w:caps w:val="0"/>
                  <w:smallCaps w:val="0"/>
                  <w:color w:val="000000" w:themeColor="text1" w:themeTint="FF" w:themeShade="FF"/>
                  <w:sz w:val="24"/>
                  <w:szCs w:val="24"/>
                </w:rPr>
                <w:t>http://www.portaltransparencia.gov.br/cepim/</w:t>
              </w:r>
            </w:hyperlink>
            <w:r w:rsidRPr="227704E1" w:rsidR="227704E1">
              <w:rPr>
                <w:rFonts w:ascii="Calibri" w:hAnsi="Calibri" w:eastAsia="Calibri" w:cs="Calibri"/>
                <w:b w:val="0"/>
                <w:bCs w:val="0"/>
                <w:i w:val="0"/>
                <w:iCs w:val="0"/>
                <w:caps w:val="0"/>
                <w:smallCaps w:val="0"/>
                <w:color w:val="000000" w:themeColor="text1" w:themeTint="FF" w:themeShade="FF"/>
                <w:sz w:val="24"/>
                <w:szCs w:val="24"/>
              </w:rPr>
              <w:t>)</w:t>
            </w:r>
          </w:p>
          <w:p w:rsidR="227704E1" w:rsidP="227704E1" w:rsidRDefault="227704E1" w14:paraId="00510FF6" w14:textId="0ECF92B6">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Obs</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A apresentação deste documento fica dispensada se no CRC do </w:t>
            </w:r>
            <w:r w:rsidRPr="227704E1" w:rsidR="227704E1">
              <w:rPr>
                <w:rFonts w:ascii="Calibri" w:hAnsi="Calibri" w:eastAsia="Calibri" w:cs="Calibri"/>
                <w:b w:val="0"/>
                <w:bCs w:val="0"/>
                <w:i w:val="0"/>
                <w:iCs w:val="0"/>
                <w:caps w:val="0"/>
                <w:smallCaps w:val="0"/>
                <w:color w:val="000000" w:themeColor="text1" w:themeTint="FF" w:themeShade="FF"/>
                <w:sz w:val="24"/>
                <w:szCs w:val="24"/>
              </w:rPr>
              <w:t>Cagec</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constar a ausência de inscrição da Entidade Privada Sem Fins Lucrativos no CEPIM.</w:t>
            </w:r>
          </w:p>
        </w:tc>
        <w:tc>
          <w:tcPr>
            <w:tcW w:w="690" w:type="dxa"/>
            <w:tcMar/>
            <w:vAlign w:val="center"/>
          </w:tcPr>
          <w:p w:rsidR="227704E1" w:rsidP="227704E1" w:rsidRDefault="227704E1" w14:paraId="207372C1" w14:textId="311D465A">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05F42CB7" w14:textId="229170E1">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003F7599" w14:textId="248BF23B">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45090565" w14:textId="7C9254AA">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51759AA7">
        <w:trPr>
          <w:trHeight w:val="300"/>
        </w:trPr>
        <w:tc>
          <w:tcPr>
            <w:tcW w:w="1290" w:type="dxa"/>
            <w:tcMar/>
            <w:vAlign w:val="center"/>
          </w:tcPr>
          <w:p w:rsidR="227704E1" w:rsidP="227704E1" w:rsidRDefault="227704E1" w14:paraId="175543C3" w14:textId="7EF70657">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6</w:t>
            </w:r>
          </w:p>
        </w:tc>
        <w:tc>
          <w:tcPr>
            <w:tcW w:w="5415" w:type="dxa"/>
            <w:tcMar/>
            <w:vAlign w:val="center"/>
          </w:tcPr>
          <w:p w:rsidR="227704E1" w:rsidP="227704E1" w:rsidRDefault="227704E1" w14:paraId="3DFFC3F2" w14:textId="0AE33EB8">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 xml:space="preserve">Declaração de autenticidade de TODOS os documentos apresentados, </w:t>
            </w:r>
            <w:r w:rsidRPr="227704E1" w:rsidR="227704E1">
              <w:rPr>
                <w:rFonts w:ascii="Calibri" w:hAnsi="Calibri" w:eastAsia="Calibri" w:cs="Calibri"/>
                <w:b w:val="0"/>
                <w:bCs w:val="0"/>
                <w:i w:val="0"/>
                <w:iCs w:val="0"/>
                <w:caps w:val="0"/>
                <w:smallCaps w:val="0"/>
                <w:color w:val="000000" w:themeColor="text1" w:themeTint="FF" w:themeShade="FF"/>
                <w:sz w:val="24"/>
                <w:szCs w:val="24"/>
                <w:u w:val="single"/>
              </w:rPr>
              <w:t>assinada pelo representante legal</w:t>
            </w:r>
            <w:r w:rsidRPr="227704E1" w:rsidR="227704E1">
              <w:rPr>
                <w:rFonts w:ascii="Calibri" w:hAnsi="Calibri" w:eastAsia="Calibri" w:cs="Calibri"/>
                <w:b w:val="0"/>
                <w:bCs w:val="0"/>
                <w:i w:val="0"/>
                <w:iCs w:val="0"/>
                <w:caps w:val="0"/>
                <w:smallCaps w:val="0"/>
                <w:color w:val="000000" w:themeColor="text1" w:themeTint="FF" w:themeShade="FF"/>
                <w:sz w:val="24"/>
                <w:szCs w:val="24"/>
              </w:rPr>
              <w:t>.</w:t>
            </w:r>
          </w:p>
        </w:tc>
        <w:tc>
          <w:tcPr>
            <w:tcW w:w="690" w:type="dxa"/>
            <w:tcMar/>
            <w:vAlign w:val="center"/>
          </w:tcPr>
          <w:p w:rsidR="227704E1" w:rsidP="227704E1" w:rsidRDefault="227704E1" w14:paraId="126AC89E" w14:textId="66FC5CE2">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30A26CC8" w14:textId="1FB3D212">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4FF0C4F4" w14:textId="6B96D9E2">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761AFB76" w14:textId="0CF1679D">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09BF68E2">
        <w:trPr>
          <w:trHeight w:val="300"/>
        </w:trPr>
        <w:tc>
          <w:tcPr>
            <w:tcW w:w="1290" w:type="dxa"/>
            <w:tcMar/>
            <w:vAlign w:val="center"/>
          </w:tcPr>
          <w:p w:rsidR="227704E1" w:rsidP="227704E1" w:rsidRDefault="227704E1" w14:paraId="12EE843D" w14:textId="0D7FC82A">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7</w:t>
            </w:r>
          </w:p>
        </w:tc>
        <w:tc>
          <w:tcPr>
            <w:tcW w:w="5415" w:type="dxa"/>
            <w:tcMar/>
            <w:vAlign w:val="center"/>
          </w:tcPr>
          <w:p w:rsidR="227704E1" w:rsidP="227704E1" w:rsidRDefault="227704E1" w14:paraId="38C67917" w14:textId="6BA16FD6">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 xml:space="preserve">Declaração de que o convenente não contratará ou autorizará serviço ou fornecimento de bem de fornecedor ou prestador de serviço inadimplente com o Estado de Minas Gerais, na hipótese de utilização de recursos estaduais </w:t>
            </w:r>
            <w:r w:rsidRPr="227704E1" w:rsidR="227704E1">
              <w:rPr>
                <w:rFonts w:ascii="Calibri" w:hAnsi="Calibri" w:eastAsia="Calibri" w:cs="Calibri"/>
                <w:b w:val="0"/>
                <w:bCs w:val="0"/>
                <w:i w:val="0"/>
                <w:iCs w:val="0"/>
                <w:caps w:val="0"/>
                <w:smallCaps w:val="0"/>
                <w:color w:val="000000" w:themeColor="text1" w:themeTint="FF" w:themeShade="FF"/>
                <w:sz w:val="24"/>
                <w:szCs w:val="24"/>
                <w:u w:val="single"/>
              </w:rPr>
              <w:t>assinada pelo representante legal</w:t>
            </w:r>
            <w:r w:rsidRPr="227704E1" w:rsidR="227704E1">
              <w:rPr>
                <w:rFonts w:ascii="Calibri" w:hAnsi="Calibri" w:eastAsia="Calibri" w:cs="Calibri"/>
                <w:b w:val="0"/>
                <w:bCs w:val="0"/>
                <w:i w:val="0"/>
                <w:iCs w:val="0"/>
                <w:caps w:val="0"/>
                <w:smallCaps w:val="0"/>
                <w:color w:val="000000" w:themeColor="text1" w:themeTint="FF" w:themeShade="FF"/>
                <w:sz w:val="24"/>
                <w:szCs w:val="24"/>
              </w:rPr>
              <w:t>.</w:t>
            </w:r>
          </w:p>
        </w:tc>
        <w:tc>
          <w:tcPr>
            <w:tcW w:w="690" w:type="dxa"/>
            <w:tcMar/>
            <w:vAlign w:val="center"/>
          </w:tcPr>
          <w:p w:rsidR="227704E1" w:rsidP="227704E1" w:rsidRDefault="227704E1" w14:paraId="1EFAAD30" w14:textId="42407EB8">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174A5DCB" w14:textId="7DD07697">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759B4E4D" w14:textId="432FBDEE">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34438D64" w14:textId="2CFB4812">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374DB8CB">
        <w:trPr>
          <w:trHeight w:val="300"/>
        </w:trPr>
        <w:tc>
          <w:tcPr>
            <w:tcW w:w="1290" w:type="dxa"/>
            <w:vMerge w:val="restart"/>
            <w:tcMar/>
            <w:vAlign w:val="center"/>
          </w:tcPr>
          <w:p w:rsidR="227704E1" w:rsidP="227704E1" w:rsidRDefault="227704E1" w14:paraId="2AE56FD4" w14:textId="3D2BDA88">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8</w:t>
            </w:r>
          </w:p>
        </w:tc>
        <w:tc>
          <w:tcPr>
            <w:tcW w:w="9287" w:type="dxa"/>
            <w:gridSpan w:val="5"/>
            <w:tcMar/>
            <w:vAlign w:val="center"/>
          </w:tcPr>
          <w:p w:rsidR="227704E1" w:rsidP="227704E1" w:rsidRDefault="227704E1" w14:paraId="0B93157F" w14:textId="16CBDA9B">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p w:rsidR="227704E1" w:rsidP="227704E1" w:rsidRDefault="227704E1" w14:paraId="5AF8BD23" w14:textId="59DD197C">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 xml:space="preserve">COMPROVANTE DE EXPERIÊNCIA PRÉVIA DE, NO MÍNIMO, </w:t>
            </w:r>
            <w:r w:rsidRPr="227704E1" w:rsidR="227704E1">
              <w:rPr>
                <w:rFonts w:ascii="Calibri" w:hAnsi="Calibri" w:eastAsia="Calibri" w:cs="Calibri"/>
                <w:b w:val="1"/>
                <w:bCs w:val="1"/>
                <w:i w:val="0"/>
                <w:iCs w:val="0"/>
                <w:caps w:val="0"/>
                <w:smallCaps w:val="0"/>
                <w:color w:val="000000" w:themeColor="text1" w:themeTint="FF" w:themeShade="FF"/>
                <w:sz w:val="24"/>
                <w:szCs w:val="24"/>
                <w:u w:val="single"/>
              </w:rPr>
              <w:t xml:space="preserve">1 ANO </w:t>
            </w:r>
            <w:r w:rsidRPr="227704E1" w:rsidR="227704E1">
              <w:rPr>
                <w:rFonts w:ascii="Calibri" w:hAnsi="Calibri" w:eastAsia="Calibri" w:cs="Calibri"/>
                <w:b w:val="1"/>
                <w:bCs w:val="1"/>
                <w:i w:val="0"/>
                <w:iCs w:val="0"/>
                <w:caps w:val="0"/>
                <w:smallCaps w:val="0"/>
                <w:color w:val="000000" w:themeColor="text1" w:themeTint="FF" w:themeShade="FF"/>
                <w:sz w:val="24"/>
                <w:szCs w:val="24"/>
              </w:rPr>
              <w:t>NA REALIZAÇÃO DO OBJETO DO CONVÊNIO DE SAÍDA OU DE NATUREZA SEMELHANTE</w:t>
            </w:r>
          </w:p>
          <w:p w:rsidR="227704E1" w:rsidP="227704E1" w:rsidRDefault="227704E1" w14:paraId="1C67519A" w14:textId="4E184F00">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3D04765C">
        <w:trPr>
          <w:trHeight w:val="300"/>
        </w:trPr>
        <w:tc>
          <w:tcPr>
            <w:tcW w:w="1290" w:type="dxa"/>
            <w:vMerge/>
            <w:tcBorders>
              <w:top w:sz="0"/>
              <w:left w:sz="0"/>
              <w:bottom w:sz="0"/>
              <w:right w:sz="0"/>
            </w:tcBorders>
            <w:tcMar/>
            <w:vAlign w:val="center"/>
          </w:tcPr>
          <w:p w14:paraId="2E7E7083"/>
        </w:tc>
        <w:tc>
          <w:tcPr>
            <w:tcW w:w="5415" w:type="dxa"/>
            <w:tcMar/>
            <w:vAlign w:val="center"/>
          </w:tcPr>
          <w:p w:rsidR="227704E1" w:rsidP="227704E1" w:rsidRDefault="227704E1" w14:paraId="1060F894" w14:textId="65166B8A">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Cópia de instrumento de convênio e de parceria firmado com órgãos e entidades da administração pública, organismos de cooperação internacional, empresas ou outras organizações da sociedade civil.</w:t>
            </w:r>
          </w:p>
        </w:tc>
        <w:tc>
          <w:tcPr>
            <w:tcW w:w="690" w:type="dxa"/>
            <w:tcMar/>
            <w:vAlign w:val="center"/>
          </w:tcPr>
          <w:p w:rsidR="227704E1" w:rsidP="227704E1" w:rsidRDefault="227704E1" w14:paraId="1FA2FE24" w14:textId="691F770E">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7DA19608" w14:textId="5D58D841">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23C6D8EF" w14:textId="17206DD4">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09521248" w14:textId="4FE0D877">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420CF391">
        <w:trPr>
          <w:trHeight w:val="300"/>
        </w:trPr>
        <w:tc>
          <w:tcPr>
            <w:tcW w:w="1290" w:type="dxa"/>
            <w:vMerge/>
            <w:tcBorders>
              <w:top w:sz="0"/>
              <w:left w:sz="0"/>
              <w:bottom w:sz="0"/>
              <w:right w:sz="0"/>
            </w:tcBorders>
            <w:tcMar/>
            <w:vAlign w:val="center"/>
          </w:tcPr>
          <w:p w14:paraId="2D17E9F4"/>
        </w:tc>
        <w:tc>
          <w:tcPr>
            <w:tcW w:w="9287" w:type="dxa"/>
            <w:gridSpan w:val="5"/>
            <w:tcMar/>
            <w:vAlign w:val="center"/>
          </w:tcPr>
          <w:p w:rsidR="227704E1" w:rsidP="227704E1" w:rsidRDefault="227704E1" w14:paraId="696E88AA" w14:textId="583F41A0">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OU</w:t>
            </w:r>
          </w:p>
        </w:tc>
      </w:tr>
      <w:tr w:rsidR="227704E1" w:rsidTr="227704E1" w14:paraId="58C3854F">
        <w:trPr>
          <w:trHeight w:val="300"/>
        </w:trPr>
        <w:tc>
          <w:tcPr>
            <w:tcW w:w="1290" w:type="dxa"/>
            <w:vMerge/>
            <w:tcBorders>
              <w:top w:sz="0"/>
              <w:left w:sz="0"/>
              <w:bottom w:sz="0"/>
              <w:right w:sz="0"/>
            </w:tcBorders>
            <w:tcMar/>
            <w:vAlign w:val="center"/>
          </w:tcPr>
          <w:p w14:paraId="05F1E3A3"/>
        </w:tc>
        <w:tc>
          <w:tcPr>
            <w:tcW w:w="5415" w:type="dxa"/>
            <w:tcMar/>
            <w:vAlign w:val="center"/>
          </w:tcPr>
          <w:p w:rsidR="227704E1" w:rsidP="227704E1" w:rsidRDefault="227704E1" w14:paraId="4D57106D" w14:textId="01504709">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Relatório de atividades </w:t>
            </w:r>
            <w:r w:rsidRPr="227704E1" w:rsidR="227704E1">
              <w:rPr>
                <w:rFonts w:ascii="Calibri" w:hAnsi="Calibri" w:eastAsia="Calibri" w:cs="Calibri"/>
                <w:b w:val="0"/>
                <w:bCs w:val="0"/>
                <w:i w:val="0"/>
                <w:iCs w:val="0"/>
                <w:caps w:val="0"/>
                <w:smallCaps w:val="0"/>
                <w:color w:val="000000" w:themeColor="text1" w:themeTint="FF" w:themeShade="FF"/>
                <w:sz w:val="24"/>
                <w:szCs w:val="24"/>
                <w:u w:val="single"/>
              </w:rPr>
              <w:t>assinado pelo representante legal</w:t>
            </w:r>
            <w:r w:rsidRPr="227704E1" w:rsidR="227704E1">
              <w:rPr>
                <w:rFonts w:ascii="Calibri" w:hAnsi="Calibri" w:eastAsia="Calibri" w:cs="Calibri"/>
                <w:b w:val="1"/>
                <w:bCs w:val="1"/>
                <w:i w:val="0"/>
                <w:iCs w:val="0"/>
                <w:caps w:val="0"/>
                <w:smallCaps w:val="0"/>
                <w:color w:val="000000" w:themeColor="text1" w:themeTint="FF" w:themeShade="FF"/>
                <w:sz w:val="24"/>
                <w:szCs w:val="24"/>
              </w:rPr>
              <w:t xml:space="preserve"> </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com </w:t>
            </w:r>
            <w:r w:rsidRPr="227704E1" w:rsidR="227704E1">
              <w:rPr>
                <w:rFonts w:ascii="Calibri" w:hAnsi="Calibri" w:eastAsia="Calibri" w:cs="Calibri"/>
                <w:b w:val="1"/>
                <w:bCs w:val="1"/>
                <w:i w:val="0"/>
                <w:iCs w:val="0"/>
                <w:caps w:val="0"/>
                <w:smallCaps w:val="0"/>
                <w:color w:val="000000" w:themeColor="text1" w:themeTint="FF" w:themeShade="FF"/>
                <w:sz w:val="24"/>
                <w:szCs w:val="24"/>
              </w:rPr>
              <w:t>comprovação</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das ações desenvolvidas pela entidade privada sem fins lucrativos.</w:t>
            </w:r>
          </w:p>
        </w:tc>
        <w:tc>
          <w:tcPr>
            <w:tcW w:w="690" w:type="dxa"/>
            <w:tcMar/>
            <w:vAlign w:val="center"/>
          </w:tcPr>
          <w:p w:rsidR="227704E1" w:rsidP="227704E1" w:rsidRDefault="227704E1" w14:paraId="49857318" w14:textId="700607E9">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4F5FD01F" w14:textId="009871A1">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5F0D5CBD" w14:textId="5AF9C799">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4DB17C11" w14:textId="23748151">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568D2798">
        <w:trPr>
          <w:trHeight w:val="300"/>
        </w:trPr>
        <w:tc>
          <w:tcPr>
            <w:tcW w:w="1290" w:type="dxa"/>
            <w:vMerge/>
            <w:tcBorders>
              <w:top w:sz="0"/>
              <w:left w:sz="0"/>
              <w:bottom w:sz="0"/>
              <w:right w:sz="0"/>
            </w:tcBorders>
            <w:tcMar/>
            <w:vAlign w:val="center"/>
          </w:tcPr>
          <w:p w14:paraId="1A9C346C"/>
        </w:tc>
        <w:tc>
          <w:tcPr>
            <w:tcW w:w="9287" w:type="dxa"/>
            <w:gridSpan w:val="5"/>
            <w:tcMar/>
            <w:vAlign w:val="center"/>
          </w:tcPr>
          <w:p w:rsidR="227704E1" w:rsidP="227704E1" w:rsidRDefault="227704E1" w14:paraId="55819374" w14:textId="5B0A9015">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p w:rsidR="227704E1" w:rsidP="227704E1" w:rsidRDefault="227704E1" w14:paraId="724DFB78" w14:textId="1DA23994">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OU</w:t>
            </w:r>
          </w:p>
        </w:tc>
      </w:tr>
      <w:tr w:rsidR="227704E1" w:rsidTr="227704E1" w14:paraId="2A5B9B48">
        <w:trPr>
          <w:trHeight w:val="300"/>
        </w:trPr>
        <w:tc>
          <w:tcPr>
            <w:tcW w:w="1290" w:type="dxa"/>
            <w:vMerge/>
            <w:tcBorders>
              <w:top w:sz="0"/>
              <w:left w:sz="0"/>
              <w:bottom w:sz="0"/>
              <w:right w:sz="0"/>
            </w:tcBorders>
            <w:tcMar/>
            <w:vAlign w:val="center"/>
          </w:tcPr>
          <w:p w14:paraId="3C7825B0"/>
        </w:tc>
        <w:tc>
          <w:tcPr>
            <w:tcW w:w="5415" w:type="dxa"/>
            <w:tcMar/>
            <w:vAlign w:val="center"/>
          </w:tcPr>
          <w:p w:rsidR="227704E1" w:rsidP="227704E1" w:rsidRDefault="227704E1" w14:paraId="3517CD9D" w14:textId="68C62CD0">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Notícia veiculada na mídia em qualquer suporte sobre atividades desenvolvidas.</w:t>
            </w:r>
          </w:p>
        </w:tc>
        <w:tc>
          <w:tcPr>
            <w:tcW w:w="690" w:type="dxa"/>
            <w:tcMar/>
            <w:vAlign w:val="center"/>
          </w:tcPr>
          <w:p w:rsidR="227704E1" w:rsidP="227704E1" w:rsidRDefault="227704E1" w14:paraId="644AF2BF" w14:textId="013B295B">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279727B6" w14:textId="643F1429">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51936A3F" w14:textId="37937C30">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451CA5D5" w14:textId="18F23A57">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7229BF1E">
        <w:trPr>
          <w:trHeight w:val="300"/>
        </w:trPr>
        <w:tc>
          <w:tcPr>
            <w:tcW w:w="1290" w:type="dxa"/>
            <w:vMerge/>
            <w:tcBorders>
              <w:top w:sz="0"/>
              <w:left w:sz="0"/>
              <w:bottom w:sz="0"/>
              <w:right w:sz="0"/>
            </w:tcBorders>
            <w:tcMar/>
            <w:vAlign w:val="center"/>
          </w:tcPr>
          <w:p w14:paraId="6D7DAC9C"/>
        </w:tc>
        <w:tc>
          <w:tcPr>
            <w:tcW w:w="9287" w:type="dxa"/>
            <w:gridSpan w:val="5"/>
            <w:tcMar/>
            <w:vAlign w:val="center"/>
          </w:tcPr>
          <w:p w:rsidR="227704E1" w:rsidP="227704E1" w:rsidRDefault="227704E1" w14:paraId="65DA0942" w14:textId="79A81F3B">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OU</w:t>
            </w:r>
          </w:p>
          <w:p w:rsidR="227704E1" w:rsidP="227704E1" w:rsidRDefault="227704E1" w14:paraId="4F3C094D" w14:textId="3063CAD3">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1A6DE085">
        <w:trPr>
          <w:trHeight w:val="300"/>
        </w:trPr>
        <w:tc>
          <w:tcPr>
            <w:tcW w:w="1290" w:type="dxa"/>
            <w:vMerge/>
            <w:tcBorders>
              <w:top w:sz="0"/>
              <w:left w:sz="0"/>
              <w:bottom w:sz="0"/>
              <w:right w:sz="0"/>
            </w:tcBorders>
            <w:tcMar/>
            <w:vAlign w:val="center"/>
          </w:tcPr>
          <w:p w14:paraId="55DDAC12"/>
        </w:tc>
        <w:tc>
          <w:tcPr>
            <w:tcW w:w="5415" w:type="dxa"/>
            <w:tcMar/>
            <w:vAlign w:val="center"/>
          </w:tcPr>
          <w:p w:rsidR="227704E1" w:rsidP="227704E1" w:rsidRDefault="227704E1" w14:paraId="3E53A6BA" w14:textId="3A956138">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Declaração de experiência prévia no desenvolvimento de atividades relacionadas ao objeto do convênio de saída ou em projetos de natureza semelhante, emitida por órgãos públicos, instituições de ensino, redes, organizações da sociedade civil, movimentos sociais, empresas públicas ou privadas, conselhos, comissões ou comitês de políticas públicas, por secretarias municipais responsáveis pelo acompanhamento da área social relativa ao objeto estatutário, juiz de direito, promotor, prefeito, presidente da Câmara Municipal ou delegado de polícia do município ou da comarca em que a entidade privada sem fins lucrativos for sediada.</w:t>
            </w:r>
          </w:p>
        </w:tc>
        <w:tc>
          <w:tcPr>
            <w:tcW w:w="690" w:type="dxa"/>
            <w:tcMar/>
            <w:vAlign w:val="center"/>
          </w:tcPr>
          <w:p w:rsidR="227704E1" w:rsidP="227704E1" w:rsidRDefault="227704E1" w14:paraId="5DAAD71F" w14:textId="7C9F1A47">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128FEDDF" w14:textId="7436EF1C">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3EAB5218" w14:textId="0BD371CD">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2DEE8AA3" w14:textId="7EB3F2E7">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3F20CDAF">
        <w:trPr>
          <w:trHeight w:val="300"/>
        </w:trPr>
        <w:tc>
          <w:tcPr>
            <w:tcW w:w="1290" w:type="dxa"/>
            <w:vMerge/>
            <w:tcBorders>
              <w:top w:sz="0"/>
              <w:left w:sz="0"/>
              <w:bottom w:sz="0"/>
              <w:right w:sz="0"/>
            </w:tcBorders>
            <w:tcMar/>
            <w:vAlign w:val="center"/>
          </w:tcPr>
          <w:p w14:paraId="36B64813"/>
        </w:tc>
        <w:tc>
          <w:tcPr>
            <w:tcW w:w="9287" w:type="dxa"/>
            <w:gridSpan w:val="5"/>
            <w:tcMar/>
            <w:vAlign w:val="center"/>
          </w:tcPr>
          <w:p w:rsidR="227704E1" w:rsidP="227704E1" w:rsidRDefault="227704E1" w14:paraId="3AFD7E91" w14:textId="592A6C09">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OU</w:t>
            </w:r>
          </w:p>
          <w:p w:rsidR="227704E1" w:rsidP="227704E1" w:rsidRDefault="227704E1" w14:paraId="03866C95" w14:textId="4A143B05">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39BD083A">
        <w:trPr>
          <w:trHeight w:val="300"/>
        </w:trPr>
        <w:tc>
          <w:tcPr>
            <w:tcW w:w="1290" w:type="dxa"/>
            <w:vMerge/>
            <w:tcBorders>
              <w:top w:sz="0"/>
              <w:left w:sz="0"/>
              <w:bottom w:sz="0"/>
              <w:right w:sz="0"/>
            </w:tcBorders>
            <w:tcMar/>
            <w:vAlign w:val="center"/>
          </w:tcPr>
          <w:p w14:paraId="7B502EE5"/>
        </w:tc>
        <w:tc>
          <w:tcPr>
            <w:tcW w:w="5415" w:type="dxa"/>
            <w:tcMar/>
            <w:vAlign w:val="center"/>
          </w:tcPr>
          <w:p w:rsidR="227704E1" w:rsidP="227704E1" w:rsidRDefault="227704E1" w14:paraId="2C85B251" w14:textId="7663A55E">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Prêmio local ou internacional de relevância recebidos pela entidade privada sem fins lucrativos em razão de suas atividades.</w:t>
            </w:r>
          </w:p>
        </w:tc>
        <w:tc>
          <w:tcPr>
            <w:tcW w:w="690" w:type="dxa"/>
            <w:tcMar/>
            <w:vAlign w:val="center"/>
          </w:tcPr>
          <w:p w:rsidR="227704E1" w:rsidP="227704E1" w:rsidRDefault="227704E1" w14:paraId="51FE7291" w14:textId="5FCBE5F4">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1666991E" w14:textId="7FE63E76">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0529427D" w14:textId="38DC2A97">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5E7C56C1" w14:textId="1D375246">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4E83A390">
        <w:trPr>
          <w:trHeight w:val="300"/>
        </w:trPr>
        <w:tc>
          <w:tcPr>
            <w:tcW w:w="1290" w:type="dxa"/>
            <w:vMerge/>
            <w:tcBorders>
              <w:top w:sz="0"/>
              <w:left w:sz="0"/>
              <w:bottom w:sz="0"/>
              <w:right w:sz="0"/>
            </w:tcBorders>
            <w:tcMar/>
            <w:vAlign w:val="center"/>
          </w:tcPr>
          <w:p w14:paraId="0DB6F3CD"/>
        </w:tc>
        <w:tc>
          <w:tcPr>
            <w:tcW w:w="9287" w:type="dxa"/>
            <w:gridSpan w:val="5"/>
            <w:tcMar/>
            <w:vAlign w:val="center"/>
          </w:tcPr>
          <w:p w:rsidR="227704E1" w:rsidP="227704E1" w:rsidRDefault="227704E1" w14:paraId="3F5AB952" w14:textId="3858C173">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OU</w:t>
            </w:r>
          </w:p>
          <w:p w:rsidR="227704E1" w:rsidP="227704E1" w:rsidRDefault="227704E1" w14:paraId="4C713226" w14:textId="2DF913B7">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04C0FFE8">
        <w:trPr>
          <w:trHeight w:val="300"/>
        </w:trPr>
        <w:tc>
          <w:tcPr>
            <w:tcW w:w="1290" w:type="dxa"/>
            <w:vMerge/>
            <w:tcBorders>
              <w:top w:sz="0"/>
              <w:left w:sz="0"/>
              <w:bottom w:sz="0"/>
              <w:right w:sz="0"/>
            </w:tcBorders>
            <w:tcMar/>
            <w:vAlign w:val="center"/>
          </w:tcPr>
          <w:p w14:paraId="6AD44DF7"/>
        </w:tc>
        <w:tc>
          <w:tcPr>
            <w:tcW w:w="5415" w:type="dxa"/>
            <w:tcMar/>
            <w:vAlign w:val="center"/>
          </w:tcPr>
          <w:p w:rsidR="227704E1" w:rsidP="227704E1" w:rsidRDefault="227704E1" w14:paraId="2880724C" w14:textId="3A2D88B3">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Quaisquer documentos que comprovem experiência prévia.</w:t>
            </w:r>
          </w:p>
        </w:tc>
        <w:tc>
          <w:tcPr>
            <w:tcW w:w="690" w:type="dxa"/>
            <w:tcMar/>
            <w:vAlign w:val="center"/>
          </w:tcPr>
          <w:p w:rsidR="227704E1" w:rsidP="227704E1" w:rsidRDefault="227704E1" w14:paraId="7094224F" w14:textId="405A04A9">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6F22923F" w14:textId="636C59C2">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54FA1AE1" w14:textId="637F41CA">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35FE871D" w14:textId="02689C6E">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34A279FE">
        <w:trPr>
          <w:trHeight w:val="300"/>
        </w:trPr>
        <w:tc>
          <w:tcPr>
            <w:tcW w:w="1290" w:type="dxa"/>
            <w:vMerge w:val="restart"/>
            <w:tcMar/>
            <w:vAlign w:val="center"/>
          </w:tcPr>
          <w:p w:rsidR="227704E1" w:rsidP="227704E1" w:rsidRDefault="227704E1" w14:paraId="4447CBD3" w14:textId="00740B37">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9</w:t>
            </w:r>
          </w:p>
        </w:tc>
        <w:tc>
          <w:tcPr>
            <w:tcW w:w="9287" w:type="dxa"/>
            <w:gridSpan w:val="5"/>
            <w:tcMar/>
            <w:vAlign w:val="center"/>
          </w:tcPr>
          <w:p w:rsidR="227704E1" w:rsidP="227704E1" w:rsidRDefault="227704E1" w14:paraId="27292ACA" w14:textId="3059959F">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p w:rsidR="227704E1" w:rsidP="227704E1" w:rsidRDefault="227704E1" w14:paraId="23F4AE09" w14:textId="74FB32DF">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COMPROVANTE DE CAPACIDADE TÉCNICA E OPERACIONAL</w:t>
            </w:r>
          </w:p>
        </w:tc>
      </w:tr>
      <w:tr w:rsidR="227704E1" w:rsidTr="227704E1" w14:paraId="439B77E8">
        <w:trPr>
          <w:trHeight w:val="300"/>
        </w:trPr>
        <w:tc>
          <w:tcPr>
            <w:tcW w:w="1290" w:type="dxa"/>
            <w:vMerge/>
            <w:tcBorders>
              <w:top w:sz="0"/>
              <w:left w:sz="0"/>
              <w:bottom w:sz="0"/>
              <w:right w:sz="0"/>
            </w:tcBorders>
            <w:tcMar/>
            <w:vAlign w:val="center"/>
          </w:tcPr>
          <w:p w14:paraId="5F599FB9"/>
        </w:tc>
        <w:tc>
          <w:tcPr>
            <w:tcW w:w="5415" w:type="dxa"/>
            <w:tcMar/>
            <w:vAlign w:val="center"/>
          </w:tcPr>
          <w:p w:rsidR="227704E1" w:rsidP="227704E1" w:rsidRDefault="227704E1" w14:paraId="346573CA" w14:textId="55FEE332">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Documento que demonstre a estrutura física da entidade privada sem fins lucrativos e a disponibilização de equipamentos e materiais necessários ao cumprimento do objeto.</w:t>
            </w:r>
          </w:p>
        </w:tc>
        <w:tc>
          <w:tcPr>
            <w:tcW w:w="690" w:type="dxa"/>
            <w:tcMar/>
            <w:vAlign w:val="center"/>
          </w:tcPr>
          <w:p w:rsidR="227704E1" w:rsidP="227704E1" w:rsidRDefault="227704E1" w14:paraId="5B6E145B" w14:textId="7B40E995">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598A7393" w14:textId="761BC640">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2908E4A2" w14:textId="2CC106E3">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55ED9930" w14:textId="32BFABD5">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3E4A7793">
        <w:trPr>
          <w:trHeight w:val="300"/>
        </w:trPr>
        <w:tc>
          <w:tcPr>
            <w:tcW w:w="1290" w:type="dxa"/>
            <w:vMerge/>
            <w:tcBorders>
              <w:top w:sz="0"/>
              <w:left w:sz="0"/>
              <w:bottom w:sz="0"/>
              <w:right w:sz="0"/>
            </w:tcBorders>
            <w:tcMar/>
            <w:vAlign w:val="center"/>
          </w:tcPr>
          <w:p w14:paraId="62DC948C"/>
        </w:tc>
        <w:tc>
          <w:tcPr>
            <w:tcW w:w="9287" w:type="dxa"/>
            <w:gridSpan w:val="5"/>
            <w:tcMar/>
            <w:vAlign w:val="center"/>
          </w:tcPr>
          <w:p w:rsidR="227704E1" w:rsidP="227704E1" w:rsidRDefault="227704E1" w14:paraId="4FAF5F77" w14:textId="098C5A59">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OU</w:t>
            </w:r>
          </w:p>
          <w:p w:rsidR="227704E1" w:rsidP="227704E1" w:rsidRDefault="227704E1" w14:paraId="4B6D1F2C" w14:textId="7D7CF1B1">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6C639F23">
        <w:trPr>
          <w:trHeight w:val="300"/>
        </w:trPr>
        <w:tc>
          <w:tcPr>
            <w:tcW w:w="1290" w:type="dxa"/>
            <w:vMerge/>
            <w:tcBorders>
              <w:top w:sz="0"/>
              <w:left w:sz="0"/>
              <w:bottom w:sz="0"/>
              <w:right w:sz="0"/>
            </w:tcBorders>
            <w:tcMar/>
            <w:vAlign w:val="center"/>
          </w:tcPr>
          <w:p w14:paraId="2E9E7F5E"/>
        </w:tc>
        <w:tc>
          <w:tcPr>
            <w:tcW w:w="5415" w:type="dxa"/>
            <w:tcMar/>
            <w:vAlign w:val="center"/>
          </w:tcPr>
          <w:p w:rsidR="227704E1" w:rsidP="227704E1" w:rsidRDefault="227704E1" w14:paraId="5CE750B7" w14:textId="6D05B860">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Currículos profissionais de integrantes da equipe de trabalho do convênio de saída, sejam dirigentes, conselheiros, associados, cooperados, empregados, entre outros.</w:t>
            </w:r>
          </w:p>
        </w:tc>
        <w:tc>
          <w:tcPr>
            <w:tcW w:w="690" w:type="dxa"/>
            <w:tcMar/>
            <w:vAlign w:val="center"/>
          </w:tcPr>
          <w:p w:rsidR="227704E1" w:rsidP="227704E1" w:rsidRDefault="227704E1" w14:paraId="28E67042" w14:textId="6FD62F27">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6DF069D8" w14:textId="287861DB">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2CF64138" w14:textId="34DC8515">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09299D50" w14:textId="0F1A4C83">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6AB6DE71">
        <w:trPr>
          <w:trHeight w:val="300"/>
        </w:trPr>
        <w:tc>
          <w:tcPr>
            <w:tcW w:w="1290" w:type="dxa"/>
            <w:vMerge/>
            <w:tcBorders>
              <w:top w:sz="0"/>
              <w:left w:sz="0"/>
              <w:bottom w:sz="0"/>
              <w:right w:sz="0"/>
            </w:tcBorders>
            <w:tcMar/>
            <w:vAlign w:val="center"/>
          </w:tcPr>
          <w:p w14:paraId="752C0DC1"/>
        </w:tc>
        <w:tc>
          <w:tcPr>
            <w:tcW w:w="9287" w:type="dxa"/>
            <w:gridSpan w:val="5"/>
            <w:tcMar/>
            <w:vAlign w:val="center"/>
          </w:tcPr>
          <w:p w:rsidR="227704E1" w:rsidP="227704E1" w:rsidRDefault="227704E1" w14:paraId="23BF2C79" w14:textId="3B8EDB5E">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OU</w:t>
            </w:r>
          </w:p>
          <w:p w:rsidR="227704E1" w:rsidP="227704E1" w:rsidRDefault="227704E1" w14:paraId="2C91D710" w14:textId="7F0C2931">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050A0F08">
        <w:trPr>
          <w:trHeight w:val="300"/>
        </w:trPr>
        <w:tc>
          <w:tcPr>
            <w:tcW w:w="1290" w:type="dxa"/>
            <w:vMerge/>
            <w:tcBorders>
              <w:top w:sz="0"/>
              <w:left w:sz="0"/>
              <w:bottom w:sz="0"/>
              <w:right w:sz="0"/>
            </w:tcBorders>
            <w:tcMar/>
            <w:vAlign w:val="center"/>
          </w:tcPr>
          <w:p w14:paraId="6AAC57E6"/>
        </w:tc>
        <w:tc>
          <w:tcPr>
            <w:tcW w:w="5415" w:type="dxa"/>
            <w:tcMar/>
            <w:vAlign w:val="center"/>
          </w:tcPr>
          <w:p w:rsidR="227704E1" w:rsidP="227704E1" w:rsidRDefault="227704E1" w14:paraId="67A64B17" w14:textId="23BB9005">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Publicação, pesquisa e outra forma de produção de conhecimento realizadas pela entidade privada sem fins lucrativos ou a respeito dela.</w:t>
            </w:r>
          </w:p>
        </w:tc>
        <w:tc>
          <w:tcPr>
            <w:tcW w:w="690" w:type="dxa"/>
            <w:tcMar/>
            <w:vAlign w:val="center"/>
          </w:tcPr>
          <w:p w:rsidR="227704E1" w:rsidP="227704E1" w:rsidRDefault="227704E1" w14:paraId="6712045B" w14:textId="7E609B63">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4440B702" w14:textId="03EB91E0">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43A022E9" w14:textId="55B872BD">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4BFDCEA7" w14:textId="1E31FF61">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0867BFD0">
        <w:trPr>
          <w:trHeight w:val="300"/>
        </w:trPr>
        <w:tc>
          <w:tcPr>
            <w:tcW w:w="1290" w:type="dxa"/>
            <w:vMerge/>
            <w:tcBorders>
              <w:top w:sz="0"/>
              <w:left w:sz="0"/>
              <w:bottom w:sz="0"/>
              <w:right w:sz="0"/>
            </w:tcBorders>
            <w:tcMar/>
            <w:vAlign w:val="center"/>
          </w:tcPr>
          <w:p w14:paraId="4C52940F"/>
        </w:tc>
        <w:tc>
          <w:tcPr>
            <w:tcW w:w="9287" w:type="dxa"/>
            <w:gridSpan w:val="5"/>
            <w:tcMar/>
            <w:vAlign w:val="center"/>
          </w:tcPr>
          <w:p w:rsidR="227704E1" w:rsidP="227704E1" w:rsidRDefault="227704E1" w14:paraId="6BA7FC07" w14:textId="6C9F3B95">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OU</w:t>
            </w:r>
          </w:p>
          <w:p w:rsidR="227704E1" w:rsidP="227704E1" w:rsidRDefault="227704E1" w14:paraId="1A56535B" w14:textId="680A728A">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775BCAF4">
        <w:trPr>
          <w:trHeight w:val="300"/>
        </w:trPr>
        <w:tc>
          <w:tcPr>
            <w:tcW w:w="1290" w:type="dxa"/>
            <w:vMerge/>
            <w:tcBorders>
              <w:top w:sz="0"/>
              <w:left w:sz="0"/>
              <w:bottom w:sz="0"/>
              <w:right w:sz="0"/>
            </w:tcBorders>
            <w:tcMar/>
            <w:vAlign w:val="center"/>
          </w:tcPr>
          <w:p w14:paraId="1F9D0E06"/>
        </w:tc>
        <w:tc>
          <w:tcPr>
            <w:tcW w:w="5415" w:type="dxa"/>
            <w:tcMar/>
            <w:vAlign w:val="center"/>
          </w:tcPr>
          <w:p w:rsidR="227704E1" w:rsidP="227704E1" w:rsidRDefault="227704E1" w14:paraId="280F225C" w14:textId="6F089A12">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Quaisquer documentos que comprovem a capacidade técnica e operacional.</w:t>
            </w:r>
          </w:p>
        </w:tc>
        <w:tc>
          <w:tcPr>
            <w:tcW w:w="690" w:type="dxa"/>
            <w:tcMar/>
            <w:vAlign w:val="center"/>
          </w:tcPr>
          <w:p w:rsidR="227704E1" w:rsidP="227704E1" w:rsidRDefault="227704E1" w14:paraId="10D2923C" w14:textId="44723B97">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3B136B89" w14:textId="0051064D">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5CA51DF8" w14:textId="7CD544CF">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4DB8D0B1" w14:textId="2FE51DEE">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7E023802">
        <w:trPr>
          <w:trHeight w:val="300"/>
        </w:trPr>
        <w:tc>
          <w:tcPr>
            <w:tcW w:w="1290" w:type="dxa"/>
            <w:vMerge/>
            <w:tcBorders>
              <w:top w:sz="0"/>
              <w:left w:sz="0"/>
              <w:bottom w:sz="0"/>
              <w:right w:sz="0"/>
            </w:tcBorders>
            <w:tcMar/>
            <w:vAlign w:val="center"/>
          </w:tcPr>
          <w:p w14:paraId="3383C345"/>
        </w:tc>
        <w:tc>
          <w:tcPr>
            <w:tcW w:w="5415" w:type="dxa"/>
            <w:tcMar/>
            <w:vAlign w:val="center"/>
          </w:tcPr>
          <w:p w:rsidR="227704E1" w:rsidP="227704E1" w:rsidRDefault="227704E1" w14:paraId="485B57E7" w14:textId="18503DD2">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Obs.:</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A apresentação de documentos relativos a este item 9 pode ser dispensada se o comprovante de experiência relativo ao item 8 também demonstrar capacidade técnica e operacional da entidade privada sem fins lucrativos.</w:t>
            </w:r>
          </w:p>
        </w:tc>
        <w:tc>
          <w:tcPr>
            <w:tcW w:w="690" w:type="dxa"/>
            <w:tcMar/>
            <w:vAlign w:val="center"/>
          </w:tcPr>
          <w:p w:rsidR="227704E1" w:rsidP="227704E1" w:rsidRDefault="227704E1" w14:paraId="4097663B" w14:textId="4B76026A">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6577F56A" w14:textId="0B336AB1">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7CB0C5CF" w14:textId="1B0E56E0">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5ED8D6FE" w14:textId="4AD953A4">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1FC46E2D">
        <w:trPr>
          <w:trHeight w:val="300"/>
        </w:trPr>
        <w:tc>
          <w:tcPr>
            <w:tcW w:w="1290" w:type="dxa"/>
            <w:vMerge w:val="restart"/>
            <w:tcMar/>
            <w:vAlign w:val="center"/>
          </w:tcPr>
          <w:p w:rsidR="227704E1" w:rsidP="227704E1" w:rsidRDefault="227704E1" w14:paraId="4AA893EF" w14:textId="496562E2">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10</w:t>
            </w:r>
          </w:p>
        </w:tc>
        <w:tc>
          <w:tcPr>
            <w:tcW w:w="5415" w:type="dxa"/>
            <w:tcMar/>
            <w:vAlign w:val="center"/>
          </w:tcPr>
          <w:p w:rsidR="227704E1" w:rsidP="227704E1" w:rsidRDefault="227704E1" w14:paraId="12C3DBC5" w14:textId="41C4B02F">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Planilha de detalhamento de despesas de pessoal, </w:t>
            </w:r>
            <w:r w:rsidRPr="227704E1" w:rsidR="227704E1">
              <w:rPr>
                <w:rFonts w:ascii="Calibri" w:hAnsi="Calibri" w:eastAsia="Calibri" w:cs="Calibri"/>
                <w:b w:val="0"/>
                <w:bCs w:val="0"/>
                <w:i w:val="0"/>
                <w:iCs w:val="0"/>
                <w:caps w:val="0"/>
                <w:smallCaps w:val="0"/>
                <w:color w:val="000000" w:themeColor="text1" w:themeTint="FF" w:themeShade="FF"/>
                <w:sz w:val="24"/>
                <w:szCs w:val="24"/>
                <w:u w:val="single"/>
              </w:rPr>
              <w:t>assinada pelo representante legal</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r w:rsidRPr="227704E1" w:rsidR="227704E1">
              <w:rPr>
                <w:rFonts w:ascii="Calibri" w:hAnsi="Calibri" w:eastAsia="Calibri" w:cs="Calibri"/>
                <w:b w:val="1"/>
                <w:bCs w:val="1"/>
                <w:i w:val="0"/>
                <w:iCs w:val="0"/>
                <w:caps w:val="0"/>
                <w:smallCaps w:val="0"/>
                <w:color w:val="000000" w:themeColor="text1" w:themeTint="FF" w:themeShade="FF"/>
                <w:sz w:val="24"/>
                <w:szCs w:val="24"/>
              </w:rPr>
              <w:t>(SE FOR O CASO)</w:t>
            </w:r>
            <w:r w:rsidRPr="227704E1" w:rsidR="227704E1">
              <w:rPr>
                <w:rFonts w:ascii="Calibri" w:hAnsi="Calibri" w:eastAsia="Calibri" w:cs="Calibri"/>
                <w:b w:val="0"/>
                <w:bCs w:val="0"/>
                <w:i w:val="0"/>
                <w:iCs w:val="0"/>
                <w:caps w:val="0"/>
                <w:smallCaps w:val="0"/>
                <w:color w:val="000000" w:themeColor="text1" w:themeTint="FF" w:themeShade="FF"/>
                <w:sz w:val="24"/>
                <w:szCs w:val="24"/>
              </w:rPr>
              <w:t>.</w:t>
            </w:r>
          </w:p>
        </w:tc>
        <w:tc>
          <w:tcPr>
            <w:tcW w:w="690" w:type="dxa"/>
            <w:tcMar/>
            <w:vAlign w:val="center"/>
          </w:tcPr>
          <w:p w:rsidR="227704E1" w:rsidP="227704E1" w:rsidRDefault="227704E1" w14:paraId="3F4B1501" w14:textId="09FDFB7D">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0E1145DE" w14:textId="62D4B3F0">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0F96E60B" w14:textId="3B550C16">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274E12ED" w14:textId="380AD289">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7F60B33D">
        <w:trPr>
          <w:trHeight w:val="300"/>
        </w:trPr>
        <w:tc>
          <w:tcPr>
            <w:tcW w:w="1290" w:type="dxa"/>
            <w:vMerge/>
            <w:tcBorders>
              <w:top w:sz="0"/>
              <w:left w:sz="0"/>
              <w:bottom w:sz="0"/>
              <w:right w:sz="0"/>
            </w:tcBorders>
            <w:tcMar/>
            <w:vAlign w:val="center"/>
          </w:tcPr>
          <w:p w14:paraId="565F4F20"/>
        </w:tc>
        <w:tc>
          <w:tcPr>
            <w:tcW w:w="5415" w:type="dxa"/>
            <w:tcMar/>
            <w:vAlign w:val="center"/>
          </w:tcPr>
          <w:p w:rsidR="227704E1" w:rsidP="227704E1" w:rsidRDefault="227704E1" w14:paraId="7018D77E" w14:textId="2569A746">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Comprovação da compatibilidade do valor da remuneração da equipe dimensionada no plano de trabalho com o valor de mercado da região </w:t>
            </w:r>
            <w:r w:rsidRPr="227704E1" w:rsidR="227704E1">
              <w:rPr>
                <w:rFonts w:ascii="Calibri" w:hAnsi="Calibri" w:eastAsia="Calibri" w:cs="Calibri"/>
                <w:b w:val="1"/>
                <w:bCs w:val="1"/>
                <w:i w:val="0"/>
                <w:iCs w:val="0"/>
                <w:caps w:val="0"/>
                <w:smallCaps w:val="0"/>
                <w:color w:val="000000" w:themeColor="text1" w:themeTint="FF" w:themeShade="FF"/>
                <w:sz w:val="24"/>
                <w:szCs w:val="24"/>
              </w:rPr>
              <w:t>(SE FOR O CASO)</w:t>
            </w:r>
            <w:r w:rsidRPr="227704E1" w:rsidR="227704E1">
              <w:rPr>
                <w:rFonts w:ascii="Calibri" w:hAnsi="Calibri" w:eastAsia="Calibri" w:cs="Calibri"/>
                <w:b w:val="0"/>
                <w:bCs w:val="0"/>
                <w:i w:val="0"/>
                <w:iCs w:val="0"/>
                <w:caps w:val="0"/>
                <w:smallCaps w:val="0"/>
                <w:color w:val="000000" w:themeColor="text1" w:themeTint="FF" w:themeShade="FF"/>
                <w:sz w:val="24"/>
                <w:szCs w:val="24"/>
              </w:rPr>
              <w:t>.</w:t>
            </w:r>
          </w:p>
        </w:tc>
        <w:tc>
          <w:tcPr>
            <w:tcW w:w="690" w:type="dxa"/>
            <w:tcMar/>
            <w:vAlign w:val="center"/>
          </w:tcPr>
          <w:p w:rsidR="227704E1" w:rsidP="227704E1" w:rsidRDefault="227704E1" w14:paraId="315D2D54" w14:textId="4A2ED51A">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2508BB3A" w14:textId="029B780F">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00BDEC73" w14:textId="169141C4">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126C6A18" w14:textId="03037B89">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09D341D3">
        <w:trPr>
          <w:trHeight w:val="300"/>
        </w:trPr>
        <w:tc>
          <w:tcPr>
            <w:tcW w:w="1290" w:type="dxa"/>
            <w:vMerge/>
            <w:tcBorders>
              <w:top w:sz="0"/>
              <w:left w:sz="0"/>
              <w:bottom w:sz="0"/>
              <w:right w:sz="0"/>
            </w:tcBorders>
            <w:tcMar/>
            <w:vAlign w:val="center"/>
          </w:tcPr>
          <w:p w14:paraId="516D9F39"/>
        </w:tc>
        <w:tc>
          <w:tcPr>
            <w:tcW w:w="5415" w:type="dxa"/>
            <w:tcMar/>
            <w:vAlign w:val="center"/>
          </w:tcPr>
          <w:p w:rsidR="227704E1" w:rsidP="227704E1" w:rsidRDefault="227704E1" w14:paraId="51AB0BD6" w14:textId="4826DF16">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Memória de cálculo do rateio da despesa com a remuneração da equipe paga com recursos do convênio, considerando o tempo efetivamente dedicado no objeto </w:t>
            </w:r>
            <w:r w:rsidRPr="227704E1" w:rsidR="227704E1">
              <w:rPr>
                <w:rFonts w:ascii="Calibri" w:hAnsi="Calibri" w:eastAsia="Calibri" w:cs="Calibri"/>
                <w:b w:val="1"/>
                <w:bCs w:val="1"/>
                <w:i w:val="0"/>
                <w:iCs w:val="0"/>
                <w:caps w:val="0"/>
                <w:smallCaps w:val="0"/>
                <w:color w:val="000000" w:themeColor="text1" w:themeTint="FF" w:themeShade="FF"/>
                <w:sz w:val="24"/>
                <w:szCs w:val="24"/>
              </w:rPr>
              <w:t>(SE FOR O CASO).</w:t>
            </w:r>
          </w:p>
        </w:tc>
        <w:tc>
          <w:tcPr>
            <w:tcW w:w="690" w:type="dxa"/>
            <w:tcMar/>
            <w:vAlign w:val="center"/>
          </w:tcPr>
          <w:p w:rsidR="227704E1" w:rsidP="227704E1" w:rsidRDefault="227704E1" w14:paraId="2A442483" w14:textId="32E78AA1">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7E0908C1" w14:textId="0408425B">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0960591D" w14:textId="79978B56">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0C1D7B76" w14:textId="0AD12A76">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0B24F5FC">
        <w:trPr>
          <w:trHeight w:val="300"/>
        </w:trPr>
        <w:tc>
          <w:tcPr>
            <w:tcW w:w="10577" w:type="dxa"/>
            <w:gridSpan w:val="6"/>
            <w:tcMar/>
            <w:vAlign w:val="center"/>
          </w:tcPr>
          <w:p w:rsidR="227704E1" w:rsidP="227704E1" w:rsidRDefault="227704E1" w14:paraId="20B43DB8" w14:textId="22695BAA">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SE HOUVER PREVISÃO DE CUSTOS INDIRETOS NO PLANO DE TRABALHO</w:t>
            </w:r>
          </w:p>
        </w:tc>
      </w:tr>
      <w:tr w:rsidR="227704E1" w:rsidTr="227704E1" w14:paraId="0F6F6F1C">
        <w:trPr>
          <w:trHeight w:val="300"/>
        </w:trPr>
        <w:tc>
          <w:tcPr>
            <w:tcW w:w="1290" w:type="dxa"/>
            <w:tcMar/>
            <w:vAlign w:val="center"/>
          </w:tcPr>
          <w:p w:rsidR="227704E1" w:rsidP="227704E1" w:rsidRDefault="227704E1" w14:paraId="5CDD11AF" w14:textId="3D586385">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11</w:t>
            </w:r>
          </w:p>
        </w:tc>
        <w:tc>
          <w:tcPr>
            <w:tcW w:w="5415" w:type="dxa"/>
            <w:tcMar/>
            <w:vAlign w:val="center"/>
          </w:tcPr>
          <w:p w:rsidR="227704E1" w:rsidP="227704E1" w:rsidRDefault="227704E1" w14:paraId="6D942F82" w14:textId="3271083D">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Tabela de rateio dos custos indiretos, contendo a indicação do valor integral das despesas fixas e o detalhamento da divisão de custos, observado o disposto no § 2º do art. 67 do </w:t>
            </w:r>
            <w:r w:rsidRPr="227704E1" w:rsidR="227704E1">
              <w:rPr>
                <w:rFonts w:ascii="Calibri" w:hAnsi="Calibri" w:eastAsia="Calibri" w:cs="Calibri"/>
                <w:b w:val="0"/>
                <w:bCs w:val="0"/>
                <w:i w:val="0"/>
                <w:iCs w:val="0"/>
                <w:caps w:val="0"/>
                <w:smallCaps w:val="0"/>
                <w:color w:val="000000" w:themeColor="text1" w:themeTint="FF" w:themeShade="FF"/>
                <w:sz w:val="22"/>
                <w:szCs w:val="22"/>
              </w:rPr>
              <w:t>Decreto nº 48.745, de 29 dezembro de 2023</w:t>
            </w:r>
            <w:r w:rsidRPr="227704E1" w:rsidR="227704E1">
              <w:rPr>
                <w:rFonts w:ascii="Calibri" w:hAnsi="Calibri" w:eastAsia="Calibri" w:cs="Calibri"/>
                <w:b w:val="0"/>
                <w:bCs w:val="0"/>
                <w:i w:val="0"/>
                <w:iCs w:val="0"/>
                <w:caps w:val="0"/>
                <w:smallCaps w:val="0"/>
                <w:color w:val="000000" w:themeColor="text1" w:themeTint="FF" w:themeShade="FF"/>
                <w:sz w:val="24"/>
                <w:szCs w:val="24"/>
              </w:rPr>
              <w:t>. (SE FOR O CASO).</w:t>
            </w:r>
          </w:p>
          <w:p w:rsidR="227704E1" w:rsidP="227704E1" w:rsidRDefault="227704E1" w14:paraId="6845DADB" w14:textId="0496F0A1">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690" w:type="dxa"/>
            <w:tcMar/>
            <w:vAlign w:val="center"/>
          </w:tcPr>
          <w:p w:rsidR="227704E1" w:rsidP="227704E1" w:rsidRDefault="227704E1" w14:paraId="6B3184FC" w14:textId="01C01426">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6F03C861" w14:textId="30F5043E">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2FD70C53" w14:textId="41CC6109">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01432FD9" w14:textId="2C75455B">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558DE2A3">
        <w:trPr>
          <w:trHeight w:val="300"/>
        </w:trPr>
        <w:tc>
          <w:tcPr>
            <w:tcW w:w="10577" w:type="dxa"/>
            <w:gridSpan w:val="6"/>
            <w:tcMar/>
            <w:vAlign w:val="center"/>
          </w:tcPr>
          <w:p w:rsidR="227704E1" w:rsidP="227704E1" w:rsidRDefault="227704E1" w14:paraId="62F46AE3" w14:textId="7F69E071">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p w:rsidR="227704E1" w:rsidP="227704E1" w:rsidRDefault="227704E1" w14:paraId="7CD950FC" w14:textId="3A0CA38E">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SE A ENTIDADE PRIVADA SEM FINS LUCRATIVOS OFERECER CONTRAPARTIDA APRESENTAR TAMBÉM</w:t>
            </w:r>
          </w:p>
          <w:p w:rsidR="227704E1" w:rsidP="227704E1" w:rsidRDefault="227704E1" w14:paraId="4B6AA95D" w14:textId="2C753120">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18644B85">
        <w:trPr>
          <w:trHeight w:val="300"/>
        </w:trPr>
        <w:tc>
          <w:tcPr>
            <w:tcW w:w="1290" w:type="dxa"/>
            <w:vMerge w:val="restart"/>
            <w:tcMar/>
            <w:vAlign w:val="center"/>
          </w:tcPr>
          <w:p w:rsidR="227704E1" w:rsidP="227704E1" w:rsidRDefault="227704E1" w14:paraId="1D42BD66" w14:textId="36CB578F">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12</w:t>
            </w:r>
          </w:p>
        </w:tc>
        <w:tc>
          <w:tcPr>
            <w:tcW w:w="5415" w:type="dxa"/>
            <w:tcMar/>
            <w:vAlign w:val="center"/>
          </w:tcPr>
          <w:p w:rsidR="227704E1" w:rsidP="227704E1" w:rsidRDefault="227704E1" w14:paraId="350F18BC" w14:textId="3D8C55AC">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 xml:space="preserve">Declaração </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de que os recursos referentes à </w:t>
            </w:r>
            <w:r w:rsidRPr="227704E1" w:rsidR="227704E1">
              <w:rPr>
                <w:rFonts w:ascii="Calibri" w:hAnsi="Calibri" w:eastAsia="Calibri" w:cs="Calibri"/>
                <w:b w:val="1"/>
                <w:bCs w:val="1"/>
                <w:i w:val="0"/>
                <w:iCs w:val="0"/>
                <w:caps w:val="0"/>
                <w:smallCaps w:val="0"/>
                <w:color w:val="000000" w:themeColor="text1" w:themeTint="FF" w:themeShade="FF"/>
                <w:sz w:val="24"/>
                <w:szCs w:val="24"/>
              </w:rPr>
              <w:t xml:space="preserve">contrapartida </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estão assegurados, </w:t>
            </w:r>
            <w:r w:rsidRPr="227704E1" w:rsidR="227704E1">
              <w:rPr>
                <w:rFonts w:ascii="Calibri" w:hAnsi="Calibri" w:eastAsia="Calibri" w:cs="Calibri"/>
                <w:b w:val="0"/>
                <w:bCs w:val="0"/>
                <w:i w:val="0"/>
                <w:iCs w:val="0"/>
                <w:caps w:val="0"/>
                <w:smallCaps w:val="0"/>
                <w:color w:val="000000" w:themeColor="text1" w:themeTint="FF" w:themeShade="FF"/>
                <w:sz w:val="24"/>
                <w:szCs w:val="24"/>
                <w:u w:val="single"/>
              </w:rPr>
              <w:t>assinada pelo representante legal</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r w:rsidRPr="227704E1" w:rsidR="227704E1">
              <w:rPr>
                <w:rFonts w:ascii="Calibri" w:hAnsi="Calibri" w:eastAsia="Calibri" w:cs="Calibri"/>
                <w:b w:val="1"/>
                <w:bCs w:val="1"/>
                <w:i w:val="0"/>
                <w:iCs w:val="0"/>
                <w:caps w:val="0"/>
                <w:smallCaps w:val="0"/>
                <w:color w:val="000000" w:themeColor="text1" w:themeTint="FF" w:themeShade="FF"/>
                <w:sz w:val="24"/>
                <w:szCs w:val="24"/>
              </w:rPr>
              <w:t>(SE FOR O CASO)</w:t>
            </w:r>
            <w:r w:rsidRPr="227704E1" w:rsidR="227704E1">
              <w:rPr>
                <w:rFonts w:ascii="Calibri" w:hAnsi="Calibri" w:eastAsia="Calibri" w:cs="Calibri"/>
                <w:b w:val="0"/>
                <w:bCs w:val="0"/>
                <w:i w:val="0"/>
                <w:iCs w:val="0"/>
                <w:caps w:val="0"/>
                <w:smallCaps w:val="0"/>
                <w:color w:val="000000" w:themeColor="text1" w:themeTint="FF" w:themeShade="FF"/>
                <w:sz w:val="24"/>
                <w:szCs w:val="24"/>
              </w:rPr>
              <w:t>.</w:t>
            </w:r>
          </w:p>
        </w:tc>
        <w:tc>
          <w:tcPr>
            <w:tcW w:w="690" w:type="dxa"/>
            <w:tcMar/>
            <w:vAlign w:val="center"/>
          </w:tcPr>
          <w:p w:rsidR="227704E1" w:rsidP="227704E1" w:rsidRDefault="227704E1" w14:paraId="4217A303" w14:textId="2D293F61">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752D9E46" w14:textId="104353CA">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2F7B6377" w14:textId="1B902476">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28459451" w14:textId="5A32305C">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0A6E628F">
        <w:trPr>
          <w:trHeight w:val="300"/>
        </w:trPr>
        <w:tc>
          <w:tcPr>
            <w:tcW w:w="1290" w:type="dxa"/>
            <w:vMerge/>
            <w:tcBorders>
              <w:top w:sz="0"/>
              <w:left w:sz="0"/>
              <w:bottom w:sz="0"/>
              <w:right w:sz="0"/>
            </w:tcBorders>
            <w:tcMar/>
            <w:vAlign w:val="center"/>
          </w:tcPr>
          <w:p w14:paraId="548762CC"/>
        </w:tc>
        <w:tc>
          <w:tcPr>
            <w:tcW w:w="5415" w:type="dxa"/>
            <w:tcMar/>
            <w:vAlign w:val="center"/>
          </w:tcPr>
          <w:p w:rsidR="227704E1" w:rsidP="227704E1" w:rsidRDefault="227704E1" w14:paraId="011503F2" w14:textId="6E4642AB">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 xml:space="preserve">Memória de cálculo da contrapartida </w:t>
            </w:r>
            <w:r w:rsidRPr="227704E1" w:rsidR="227704E1">
              <w:rPr>
                <w:rFonts w:ascii="Calibri" w:hAnsi="Calibri" w:eastAsia="Calibri" w:cs="Calibri"/>
                <w:b w:val="1"/>
                <w:bCs w:val="1"/>
                <w:i w:val="0"/>
                <w:iCs w:val="0"/>
                <w:caps w:val="0"/>
                <w:smallCaps w:val="0"/>
                <w:color w:val="000000" w:themeColor="text1" w:themeTint="FF" w:themeShade="FF"/>
                <w:sz w:val="24"/>
                <w:szCs w:val="24"/>
                <w:u w:val="single"/>
              </w:rPr>
              <w:t xml:space="preserve">em bens e serviços </w:t>
            </w:r>
            <w:r w:rsidRPr="227704E1" w:rsidR="227704E1">
              <w:rPr>
                <w:rFonts w:ascii="Calibri" w:hAnsi="Calibri" w:eastAsia="Calibri" w:cs="Calibri"/>
                <w:b w:val="1"/>
                <w:bCs w:val="1"/>
                <w:i w:val="0"/>
                <w:iCs w:val="0"/>
                <w:caps w:val="0"/>
                <w:smallCaps w:val="0"/>
                <w:color w:val="000000" w:themeColor="text1" w:themeTint="FF" w:themeShade="FF"/>
                <w:sz w:val="24"/>
                <w:szCs w:val="24"/>
              </w:rPr>
              <w:t>(SE FOR O CASO)</w:t>
            </w:r>
          </w:p>
        </w:tc>
        <w:tc>
          <w:tcPr>
            <w:tcW w:w="690" w:type="dxa"/>
            <w:tcMar/>
            <w:vAlign w:val="center"/>
          </w:tcPr>
          <w:p w:rsidR="227704E1" w:rsidP="227704E1" w:rsidRDefault="227704E1" w14:paraId="1295781D" w14:textId="716F80DA">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1B608596" w14:textId="550AA45B">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75AD1CCD" w14:textId="51F583F3">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6D2BD0B4" w14:textId="7F708FFD">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0C65893D">
        <w:trPr>
          <w:trHeight w:val="300"/>
        </w:trPr>
        <w:tc>
          <w:tcPr>
            <w:tcW w:w="1290" w:type="dxa"/>
            <w:vMerge/>
            <w:tcBorders>
              <w:top w:sz="0"/>
              <w:left w:sz="0"/>
              <w:bottom w:sz="0"/>
              <w:right w:sz="0"/>
            </w:tcBorders>
            <w:tcMar/>
            <w:vAlign w:val="center"/>
          </w:tcPr>
          <w:p w14:paraId="306615BC"/>
        </w:tc>
        <w:tc>
          <w:tcPr>
            <w:tcW w:w="5415" w:type="dxa"/>
            <w:tcMar/>
            <w:vAlign w:val="center"/>
          </w:tcPr>
          <w:p w:rsidR="227704E1" w:rsidP="227704E1" w:rsidRDefault="227704E1" w14:paraId="584D1B00" w14:textId="4D3D5163">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Comprovação da compatibilidade com os valores praticados no mercado da mensuração econômica da contrapartida em bens e serviços. (SE FOR O CASO)</w:t>
            </w:r>
          </w:p>
        </w:tc>
        <w:tc>
          <w:tcPr>
            <w:tcW w:w="690" w:type="dxa"/>
            <w:tcMar/>
            <w:vAlign w:val="center"/>
          </w:tcPr>
          <w:p w:rsidR="227704E1" w:rsidP="227704E1" w:rsidRDefault="227704E1" w14:paraId="0D36EDAB" w14:textId="6C9D9ACB">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6DF5FC6E" w14:textId="4AD1D1C6">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5548F30B" w14:textId="602798F7">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31F60E1A" w14:textId="6EB35C47">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5DEDB0B8">
        <w:trPr>
          <w:trHeight w:val="300"/>
        </w:trPr>
        <w:tc>
          <w:tcPr>
            <w:tcW w:w="10577" w:type="dxa"/>
            <w:gridSpan w:val="6"/>
            <w:tcMar/>
            <w:vAlign w:val="center"/>
          </w:tcPr>
          <w:p w:rsidR="227704E1" w:rsidP="227704E1" w:rsidRDefault="227704E1" w14:paraId="51DEA438" w14:textId="0304F3BC">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p w:rsidR="227704E1" w:rsidP="227704E1" w:rsidRDefault="227704E1" w14:paraId="2332B385" w14:textId="567BDD8A">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 xml:space="preserve">PARA REALIZAÇÃO DE </w:t>
            </w:r>
            <w:r w:rsidRPr="227704E1" w:rsidR="227704E1">
              <w:rPr>
                <w:rFonts w:ascii="Calibri" w:hAnsi="Calibri" w:eastAsia="Calibri" w:cs="Calibri"/>
                <w:b w:val="1"/>
                <w:bCs w:val="1"/>
                <w:i w:val="0"/>
                <w:iCs w:val="0"/>
                <w:caps w:val="0"/>
                <w:smallCaps w:val="0"/>
                <w:color w:val="000000" w:themeColor="text1" w:themeTint="FF" w:themeShade="FF"/>
                <w:sz w:val="24"/>
                <w:szCs w:val="24"/>
                <w:u w:val="single"/>
              </w:rPr>
              <w:t>SERVIÇO</w:t>
            </w:r>
            <w:r w:rsidRPr="227704E1" w:rsidR="227704E1">
              <w:rPr>
                <w:rFonts w:ascii="Calibri" w:hAnsi="Calibri" w:eastAsia="Calibri" w:cs="Calibri"/>
                <w:b w:val="1"/>
                <w:bCs w:val="1"/>
                <w:i w:val="0"/>
                <w:iCs w:val="0"/>
                <w:caps w:val="0"/>
                <w:smallCaps w:val="0"/>
                <w:color w:val="000000" w:themeColor="text1" w:themeTint="FF" w:themeShade="FF"/>
                <w:sz w:val="24"/>
                <w:szCs w:val="24"/>
              </w:rPr>
              <w:t xml:space="preserve"> APRESENTAR TAMBÉM</w:t>
            </w:r>
          </w:p>
          <w:p w:rsidR="227704E1" w:rsidP="227704E1" w:rsidRDefault="227704E1" w14:paraId="3D775813" w14:textId="58CAB96D">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63136065">
        <w:trPr>
          <w:trHeight w:val="300"/>
        </w:trPr>
        <w:tc>
          <w:tcPr>
            <w:tcW w:w="1290" w:type="dxa"/>
            <w:tcMar/>
            <w:vAlign w:val="center"/>
          </w:tcPr>
          <w:p w:rsidR="227704E1" w:rsidP="227704E1" w:rsidRDefault="227704E1" w14:paraId="0527B3DF" w14:textId="51829021">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S-13</w:t>
            </w:r>
          </w:p>
        </w:tc>
        <w:tc>
          <w:tcPr>
            <w:tcW w:w="5415" w:type="dxa"/>
            <w:tcMar/>
            <w:vAlign w:val="center"/>
          </w:tcPr>
          <w:p w:rsidR="227704E1" w:rsidP="227704E1" w:rsidRDefault="227704E1" w14:paraId="7B43F7F9" w14:textId="4BCE53C8">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Planilha detalhada de itens e custos do serviço de forma unitária e global, </w:t>
            </w:r>
            <w:r w:rsidRPr="227704E1" w:rsidR="227704E1">
              <w:rPr>
                <w:rFonts w:ascii="Calibri" w:hAnsi="Calibri" w:eastAsia="Calibri" w:cs="Calibri"/>
                <w:b w:val="0"/>
                <w:bCs w:val="0"/>
                <w:i w:val="0"/>
                <w:iCs w:val="0"/>
                <w:caps w:val="0"/>
                <w:smallCaps w:val="0"/>
                <w:color w:val="000000" w:themeColor="text1" w:themeTint="FF" w:themeShade="FF"/>
                <w:sz w:val="24"/>
                <w:szCs w:val="24"/>
                <w:u w:val="single"/>
              </w:rPr>
              <w:t>assinada pelo representante legal</w:t>
            </w:r>
            <w:r w:rsidRPr="227704E1" w:rsidR="227704E1">
              <w:rPr>
                <w:rFonts w:ascii="Calibri" w:hAnsi="Calibri" w:eastAsia="Calibri" w:cs="Calibri"/>
                <w:b w:val="0"/>
                <w:bCs w:val="0"/>
                <w:i w:val="0"/>
                <w:iCs w:val="0"/>
                <w:caps w:val="0"/>
                <w:smallCaps w:val="0"/>
                <w:color w:val="000000" w:themeColor="text1" w:themeTint="FF" w:themeShade="FF"/>
                <w:sz w:val="24"/>
                <w:szCs w:val="24"/>
              </w:rPr>
              <w:t>.</w:t>
            </w:r>
          </w:p>
          <w:p w:rsidR="227704E1" w:rsidP="227704E1" w:rsidRDefault="227704E1" w14:paraId="6FECA43F" w14:textId="1E9F5504">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690" w:type="dxa"/>
            <w:tcMar/>
            <w:vAlign w:val="center"/>
          </w:tcPr>
          <w:p w:rsidR="227704E1" w:rsidP="227704E1" w:rsidRDefault="227704E1" w14:paraId="28730760" w14:textId="0C714AF6">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6574FBC4" w14:textId="1B2B8522">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4CDFDD8E" w14:textId="0DE03372">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1D6927C2" w14:textId="2495DE0B">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56F8E7D0">
        <w:trPr>
          <w:trHeight w:val="300"/>
        </w:trPr>
        <w:tc>
          <w:tcPr>
            <w:tcW w:w="1290" w:type="dxa"/>
            <w:tcMar/>
            <w:vAlign w:val="center"/>
          </w:tcPr>
          <w:p w:rsidR="227704E1" w:rsidP="227704E1" w:rsidRDefault="227704E1" w14:paraId="03FE0C6D" w14:textId="13A38CDB">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S-14</w:t>
            </w:r>
          </w:p>
        </w:tc>
        <w:tc>
          <w:tcPr>
            <w:tcW w:w="5415" w:type="dxa"/>
            <w:tcMar/>
            <w:vAlign w:val="center"/>
          </w:tcPr>
          <w:p w:rsidR="227704E1" w:rsidP="227704E1" w:rsidRDefault="227704E1" w14:paraId="3F433868" w14:textId="74E9BF57">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 xml:space="preserve">03 preços </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dos itens de serviço, coletados a partir dos parâmetros e requisitos previstos no § 4º do art. 32 do </w:t>
            </w:r>
            <w:r w:rsidRPr="227704E1" w:rsidR="227704E1">
              <w:rPr>
                <w:rFonts w:ascii="Calibri" w:hAnsi="Calibri" w:eastAsia="Calibri" w:cs="Calibri"/>
                <w:b w:val="0"/>
                <w:bCs w:val="0"/>
                <w:i w:val="0"/>
                <w:iCs w:val="0"/>
                <w:caps w:val="0"/>
                <w:smallCaps w:val="0"/>
                <w:color w:val="000000" w:themeColor="text1" w:themeTint="FF" w:themeShade="FF"/>
                <w:sz w:val="22"/>
                <w:szCs w:val="22"/>
              </w:rPr>
              <w:t>Decreto nº 48.745, de 29 dezembro de 2023.</w:t>
            </w:r>
          </w:p>
        </w:tc>
        <w:tc>
          <w:tcPr>
            <w:tcW w:w="690" w:type="dxa"/>
            <w:tcMar/>
            <w:vAlign w:val="center"/>
          </w:tcPr>
          <w:p w:rsidR="227704E1" w:rsidP="227704E1" w:rsidRDefault="227704E1" w14:paraId="445E4AE2" w14:textId="2780679B">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00C96582" w14:textId="48CC2057">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1E1079B4" w14:textId="3E9F11AF">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35BF34E8" w14:textId="12C904D0">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670B8DA5">
        <w:trPr>
          <w:trHeight w:val="300"/>
        </w:trPr>
        <w:tc>
          <w:tcPr>
            <w:tcW w:w="1290" w:type="dxa"/>
            <w:tcMar/>
            <w:vAlign w:val="center"/>
          </w:tcPr>
          <w:p w:rsidR="227704E1" w:rsidP="227704E1" w:rsidRDefault="227704E1" w14:paraId="3661A84B" w14:textId="57F8A3E0">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S-15</w:t>
            </w:r>
          </w:p>
        </w:tc>
        <w:tc>
          <w:tcPr>
            <w:tcW w:w="5415" w:type="dxa"/>
            <w:tcMar/>
            <w:vAlign w:val="center"/>
          </w:tcPr>
          <w:p w:rsidR="227704E1" w:rsidP="227704E1" w:rsidRDefault="227704E1" w14:paraId="40E68A69" w14:textId="5CC25ED1">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Detalhamento do projeto do serviço a ser prestado, </w:t>
            </w:r>
            <w:r w:rsidRPr="227704E1" w:rsidR="227704E1">
              <w:rPr>
                <w:rFonts w:ascii="Calibri" w:hAnsi="Calibri" w:eastAsia="Calibri" w:cs="Calibri"/>
                <w:b w:val="0"/>
                <w:bCs w:val="0"/>
                <w:i w:val="0"/>
                <w:iCs w:val="0"/>
                <w:caps w:val="0"/>
                <w:smallCaps w:val="0"/>
                <w:color w:val="000000" w:themeColor="text1" w:themeTint="FF" w:themeShade="FF"/>
                <w:sz w:val="24"/>
                <w:szCs w:val="24"/>
                <w:u w:val="single"/>
              </w:rPr>
              <w:t xml:space="preserve">assinado pelo representante legal, conforme art. 35 do </w:t>
            </w:r>
            <w:r w:rsidRPr="227704E1" w:rsidR="227704E1">
              <w:rPr>
                <w:rFonts w:ascii="Calibri" w:hAnsi="Calibri" w:eastAsia="Calibri" w:cs="Calibri"/>
                <w:b w:val="0"/>
                <w:bCs w:val="0"/>
                <w:i w:val="0"/>
                <w:iCs w:val="0"/>
                <w:caps w:val="0"/>
                <w:smallCaps w:val="0"/>
                <w:color w:val="000000" w:themeColor="text1" w:themeTint="FF" w:themeShade="FF"/>
                <w:sz w:val="22"/>
                <w:szCs w:val="22"/>
              </w:rPr>
              <w:t>Decreto nº 48.745, de 29 dezembro de 2023.</w:t>
            </w:r>
          </w:p>
        </w:tc>
        <w:tc>
          <w:tcPr>
            <w:tcW w:w="690" w:type="dxa"/>
            <w:tcMar/>
            <w:vAlign w:val="center"/>
          </w:tcPr>
          <w:p w:rsidR="227704E1" w:rsidP="227704E1" w:rsidRDefault="227704E1" w14:paraId="583BB858" w14:textId="48B0AA26">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49FA61C7" w14:textId="40881E6C">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07A405DB" w14:textId="331309E7">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3406848A" w14:textId="2505DF7D">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5D601ED9">
        <w:trPr>
          <w:trHeight w:val="300"/>
        </w:trPr>
        <w:tc>
          <w:tcPr>
            <w:tcW w:w="1290" w:type="dxa"/>
            <w:tcMar/>
            <w:vAlign w:val="center"/>
          </w:tcPr>
          <w:p w:rsidR="227704E1" w:rsidP="227704E1" w:rsidRDefault="227704E1" w14:paraId="3763EE01" w14:textId="73054538">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S-16</w:t>
            </w:r>
          </w:p>
        </w:tc>
        <w:tc>
          <w:tcPr>
            <w:tcW w:w="5415" w:type="dxa"/>
            <w:tcMar/>
            <w:vAlign w:val="center"/>
          </w:tcPr>
          <w:p w:rsidR="227704E1" w:rsidP="227704E1" w:rsidRDefault="227704E1" w14:paraId="097ED61F" w14:textId="49B28081">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Documentação complementar a depender do objeto.</w:t>
            </w:r>
          </w:p>
          <w:p w:rsidR="227704E1" w:rsidP="227704E1" w:rsidRDefault="227704E1" w14:paraId="0C225268" w14:textId="62A612D8">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 xml:space="preserve">Ex.: </w:t>
            </w:r>
            <w:r w:rsidRPr="227704E1" w:rsidR="227704E1">
              <w:rPr>
                <w:rFonts w:ascii="Calibri" w:hAnsi="Calibri" w:eastAsia="Calibri" w:cs="Calibri"/>
                <w:b w:val="0"/>
                <w:bCs w:val="0"/>
                <w:i w:val="0"/>
                <w:iCs w:val="0"/>
                <w:caps w:val="0"/>
                <w:smallCaps w:val="0"/>
                <w:color w:val="000000" w:themeColor="text1" w:themeTint="FF" w:themeShade="FF"/>
                <w:sz w:val="24"/>
                <w:szCs w:val="24"/>
              </w:rPr>
              <w:t>Alvará de localização e funcionamento do imóvel no qual será executado o serviço de atendimento a beneficiários.</w:t>
            </w:r>
          </w:p>
          <w:p w:rsidR="227704E1" w:rsidP="227704E1" w:rsidRDefault="227704E1" w14:paraId="1380978F" w14:textId="6B9C399C">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Obs</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Solicitar orientação </w:t>
            </w:r>
            <w:r w:rsidRPr="227704E1" w:rsidR="227704E1">
              <w:rPr>
                <w:rFonts w:ascii="Calibri" w:hAnsi="Calibri" w:eastAsia="Calibri" w:cs="Calibri"/>
                <w:b w:val="0"/>
                <w:bCs w:val="0"/>
                <w:i w:val="0"/>
                <w:iCs w:val="0"/>
                <w:caps w:val="0"/>
                <w:smallCaps w:val="0"/>
                <w:color w:val="000000" w:themeColor="text1" w:themeTint="FF" w:themeShade="FF"/>
                <w:sz w:val="24"/>
                <w:szCs w:val="24"/>
              </w:rPr>
              <w:t>do concedente</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sobre a necessidade de apresentação de documentos complementares adicionais.</w:t>
            </w:r>
          </w:p>
        </w:tc>
        <w:tc>
          <w:tcPr>
            <w:tcW w:w="690" w:type="dxa"/>
            <w:tcMar/>
            <w:vAlign w:val="center"/>
          </w:tcPr>
          <w:p w:rsidR="227704E1" w:rsidP="227704E1" w:rsidRDefault="227704E1" w14:paraId="24E55CDB" w14:textId="6E643661">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4DB65EE3" w14:textId="1C2B3862">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330ADF3B" w14:textId="4E517152">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2172F50B" w14:textId="66B7406A">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69F2A6A7">
        <w:trPr>
          <w:trHeight w:val="300"/>
        </w:trPr>
        <w:tc>
          <w:tcPr>
            <w:tcW w:w="10577" w:type="dxa"/>
            <w:gridSpan w:val="6"/>
            <w:tcMar/>
            <w:vAlign w:val="center"/>
          </w:tcPr>
          <w:p w:rsidR="227704E1" w:rsidP="227704E1" w:rsidRDefault="227704E1" w14:paraId="111EAA40" w14:textId="78B72EC8">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p w:rsidR="227704E1" w:rsidP="227704E1" w:rsidRDefault="227704E1" w14:paraId="38C39182" w14:textId="26BC70AF">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 xml:space="preserve">PARA REALIZAÇÃO DE </w:t>
            </w:r>
            <w:r w:rsidRPr="227704E1" w:rsidR="227704E1">
              <w:rPr>
                <w:rFonts w:ascii="Calibri" w:hAnsi="Calibri" w:eastAsia="Calibri" w:cs="Calibri"/>
                <w:b w:val="1"/>
                <w:bCs w:val="1"/>
                <w:i w:val="0"/>
                <w:iCs w:val="0"/>
                <w:caps w:val="0"/>
                <w:smallCaps w:val="0"/>
                <w:color w:val="000000" w:themeColor="text1" w:themeTint="FF" w:themeShade="FF"/>
                <w:sz w:val="24"/>
                <w:szCs w:val="24"/>
                <w:u w:val="single"/>
              </w:rPr>
              <w:t>EVENTO</w:t>
            </w:r>
            <w:r w:rsidRPr="227704E1" w:rsidR="227704E1">
              <w:rPr>
                <w:rFonts w:ascii="Calibri" w:hAnsi="Calibri" w:eastAsia="Calibri" w:cs="Calibri"/>
                <w:b w:val="1"/>
                <w:bCs w:val="1"/>
                <w:i w:val="0"/>
                <w:iCs w:val="0"/>
                <w:caps w:val="0"/>
                <w:smallCaps w:val="0"/>
                <w:color w:val="000000" w:themeColor="text1" w:themeTint="FF" w:themeShade="FF"/>
                <w:sz w:val="24"/>
                <w:szCs w:val="24"/>
              </w:rPr>
              <w:t xml:space="preserve"> APRESENTAR TAMBÉM</w:t>
            </w:r>
          </w:p>
          <w:p w:rsidR="227704E1" w:rsidP="227704E1" w:rsidRDefault="227704E1" w14:paraId="6943E6A0" w14:textId="1B8F8F69">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35B69902">
        <w:trPr>
          <w:trHeight w:val="300"/>
        </w:trPr>
        <w:tc>
          <w:tcPr>
            <w:tcW w:w="1290" w:type="dxa"/>
            <w:tcMar/>
            <w:vAlign w:val="center"/>
          </w:tcPr>
          <w:p w:rsidR="227704E1" w:rsidP="227704E1" w:rsidRDefault="227704E1" w14:paraId="4744DD5E" w14:textId="774DDDA3">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E-13</w:t>
            </w:r>
          </w:p>
        </w:tc>
        <w:tc>
          <w:tcPr>
            <w:tcW w:w="5415" w:type="dxa"/>
            <w:tcMar/>
            <w:vAlign w:val="center"/>
          </w:tcPr>
          <w:p w:rsidR="227704E1" w:rsidP="227704E1" w:rsidRDefault="227704E1" w14:paraId="024043EA" w14:textId="528A99C6">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Planilha detalhada de itens e custos do evento de forma unitária e global, </w:t>
            </w:r>
            <w:r w:rsidRPr="227704E1" w:rsidR="227704E1">
              <w:rPr>
                <w:rFonts w:ascii="Calibri" w:hAnsi="Calibri" w:eastAsia="Calibri" w:cs="Calibri"/>
                <w:b w:val="0"/>
                <w:bCs w:val="0"/>
                <w:i w:val="0"/>
                <w:iCs w:val="0"/>
                <w:caps w:val="0"/>
                <w:smallCaps w:val="0"/>
                <w:color w:val="000000" w:themeColor="text1" w:themeTint="FF" w:themeShade="FF"/>
                <w:sz w:val="24"/>
                <w:szCs w:val="24"/>
                <w:u w:val="single"/>
              </w:rPr>
              <w:t>assinada pelo representante legal</w:t>
            </w:r>
          </w:p>
        </w:tc>
        <w:tc>
          <w:tcPr>
            <w:tcW w:w="690" w:type="dxa"/>
            <w:tcMar/>
            <w:vAlign w:val="center"/>
          </w:tcPr>
          <w:p w:rsidR="227704E1" w:rsidP="227704E1" w:rsidRDefault="227704E1" w14:paraId="32A9F671" w14:textId="4060CF00">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2B1E833F" w14:textId="6B0A21E2">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3AA0D8F7" w14:textId="253063C7">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333E0BA8" w14:textId="76900DF0">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219AD3FC">
        <w:trPr>
          <w:trHeight w:val="300"/>
        </w:trPr>
        <w:tc>
          <w:tcPr>
            <w:tcW w:w="1290" w:type="dxa"/>
            <w:tcMar/>
            <w:vAlign w:val="center"/>
          </w:tcPr>
          <w:p w:rsidR="227704E1" w:rsidP="227704E1" w:rsidRDefault="227704E1" w14:paraId="193CE114" w14:textId="0957952A">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E-14</w:t>
            </w:r>
          </w:p>
        </w:tc>
        <w:tc>
          <w:tcPr>
            <w:tcW w:w="5415" w:type="dxa"/>
            <w:tcMar/>
            <w:vAlign w:val="center"/>
          </w:tcPr>
          <w:p w:rsidR="227704E1" w:rsidP="227704E1" w:rsidRDefault="227704E1" w14:paraId="4B819045" w14:textId="222E1B16">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03 preços dos itens do evento, coletados a partir d</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os parâmetros e requisitos previstos no § 4º do art. 32 do </w:t>
            </w:r>
            <w:r w:rsidRPr="227704E1" w:rsidR="227704E1">
              <w:rPr>
                <w:rFonts w:ascii="Calibri" w:hAnsi="Calibri" w:eastAsia="Calibri" w:cs="Calibri"/>
                <w:b w:val="0"/>
                <w:bCs w:val="0"/>
                <w:i w:val="0"/>
                <w:iCs w:val="0"/>
                <w:caps w:val="0"/>
                <w:smallCaps w:val="0"/>
                <w:color w:val="000000" w:themeColor="text1" w:themeTint="FF" w:themeShade="FF"/>
                <w:sz w:val="22"/>
                <w:szCs w:val="22"/>
              </w:rPr>
              <w:t>Decreto nº 48.745, de 29 dezembro de 2023.</w:t>
            </w:r>
          </w:p>
        </w:tc>
        <w:tc>
          <w:tcPr>
            <w:tcW w:w="690" w:type="dxa"/>
            <w:tcMar/>
            <w:vAlign w:val="center"/>
          </w:tcPr>
          <w:p w:rsidR="227704E1" w:rsidP="227704E1" w:rsidRDefault="227704E1" w14:paraId="7318D7D9" w14:textId="6FC0020C">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3EE782DC" w14:textId="7115D770">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057DEAA0" w14:textId="3B2816CC">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1B71B136" w14:textId="2A05F025">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01417A2B">
        <w:trPr>
          <w:trHeight w:val="300"/>
        </w:trPr>
        <w:tc>
          <w:tcPr>
            <w:tcW w:w="1290" w:type="dxa"/>
            <w:tcMar/>
            <w:vAlign w:val="center"/>
          </w:tcPr>
          <w:p w:rsidR="227704E1" w:rsidP="227704E1" w:rsidRDefault="227704E1" w14:paraId="58F2129F" w14:textId="715BE584">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E-15</w:t>
            </w:r>
          </w:p>
        </w:tc>
        <w:tc>
          <w:tcPr>
            <w:tcW w:w="5415" w:type="dxa"/>
            <w:tcMar/>
            <w:vAlign w:val="center"/>
          </w:tcPr>
          <w:p w:rsidR="227704E1" w:rsidP="227704E1" w:rsidRDefault="227704E1" w14:paraId="2EA06067" w14:textId="137ACFE6">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Detalhamento do projeto do evento a ser prestado, </w:t>
            </w:r>
            <w:r w:rsidRPr="227704E1" w:rsidR="227704E1">
              <w:rPr>
                <w:rFonts w:ascii="Calibri" w:hAnsi="Calibri" w:eastAsia="Calibri" w:cs="Calibri"/>
                <w:b w:val="0"/>
                <w:bCs w:val="0"/>
                <w:i w:val="0"/>
                <w:iCs w:val="0"/>
                <w:caps w:val="0"/>
                <w:smallCaps w:val="0"/>
                <w:color w:val="000000" w:themeColor="text1" w:themeTint="FF" w:themeShade="FF"/>
                <w:sz w:val="24"/>
                <w:szCs w:val="24"/>
                <w:u w:val="single"/>
              </w:rPr>
              <w:t xml:space="preserve">assinado pelo representante legal, conforme art. 35 do </w:t>
            </w:r>
            <w:r w:rsidRPr="227704E1" w:rsidR="227704E1">
              <w:rPr>
                <w:rFonts w:ascii="Calibri" w:hAnsi="Calibri" w:eastAsia="Calibri" w:cs="Calibri"/>
                <w:b w:val="0"/>
                <w:bCs w:val="0"/>
                <w:i w:val="0"/>
                <w:iCs w:val="0"/>
                <w:caps w:val="0"/>
                <w:smallCaps w:val="0"/>
                <w:color w:val="000000" w:themeColor="text1" w:themeTint="FF" w:themeShade="FF"/>
                <w:sz w:val="22"/>
                <w:szCs w:val="22"/>
              </w:rPr>
              <w:t>Decreto nº 48.745, de 29 dezembro de 2023.</w:t>
            </w:r>
          </w:p>
        </w:tc>
        <w:tc>
          <w:tcPr>
            <w:tcW w:w="690" w:type="dxa"/>
            <w:tcMar/>
            <w:vAlign w:val="center"/>
          </w:tcPr>
          <w:p w:rsidR="227704E1" w:rsidP="227704E1" w:rsidRDefault="227704E1" w14:paraId="5980ED69" w14:textId="037C2929">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10201FB4" w14:textId="574ED129">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72A08689" w14:textId="0E9BC8BB">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4986DF0C" w14:textId="68B8E7F0">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1F084180">
        <w:trPr>
          <w:trHeight w:val="300"/>
        </w:trPr>
        <w:tc>
          <w:tcPr>
            <w:tcW w:w="1290" w:type="dxa"/>
            <w:tcMar/>
            <w:vAlign w:val="center"/>
          </w:tcPr>
          <w:p w:rsidR="227704E1" w:rsidP="227704E1" w:rsidRDefault="227704E1" w14:paraId="4B1F17E5" w14:textId="6C32115C">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E-16</w:t>
            </w:r>
          </w:p>
        </w:tc>
        <w:tc>
          <w:tcPr>
            <w:tcW w:w="5415" w:type="dxa"/>
            <w:tcMar/>
            <w:vAlign w:val="center"/>
          </w:tcPr>
          <w:p w:rsidR="227704E1" w:rsidP="227704E1" w:rsidRDefault="227704E1" w14:paraId="12C61B6E" w14:textId="19499BEC">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Documentação complementar a depender do objeto.</w:t>
            </w:r>
          </w:p>
          <w:p w:rsidR="227704E1" w:rsidP="227704E1" w:rsidRDefault="227704E1" w14:paraId="5ED1DA6D" w14:textId="5D6AF2BE">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 xml:space="preserve">Ex.: </w:t>
            </w:r>
            <w:r w:rsidRPr="227704E1" w:rsidR="227704E1">
              <w:rPr>
                <w:rFonts w:ascii="Calibri" w:hAnsi="Calibri" w:eastAsia="Calibri" w:cs="Calibri"/>
                <w:b w:val="0"/>
                <w:bCs w:val="0"/>
                <w:i w:val="0"/>
                <w:iCs w:val="0"/>
                <w:caps w:val="0"/>
                <w:smallCaps w:val="0"/>
                <w:color w:val="000000" w:themeColor="text1" w:themeTint="FF" w:themeShade="FF"/>
                <w:sz w:val="24"/>
                <w:szCs w:val="24"/>
              </w:rPr>
              <w:t>Termo de compromisso de atendimento das exigências da legislação de eventos.</w:t>
            </w:r>
          </w:p>
          <w:p w:rsidR="227704E1" w:rsidP="227704E1" w:rsidRDefault="227704E1" w14:paraId="18E934E2" w14:textId="37BD736E">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Obs</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Solicitar orientação </w:t>
            </w:r>
            <w:r w:rsidRPr="227704E1" w:rsidR="227704E1">
              <w:rPr>
                <w:rFonts w:ascii="Calibri" w:hAnsi="Calibri" w:eastAsia="Calibri" w:cs="Calibri"/>
                <w:b w:val="0"/>
                <w:bCs w:val="0"/>
                <w:i w:val="0"/>
                <w:iCs w:val="0"/>
                <w:caps w:val="0"/>
                <w:smallCaps w:val="0"/>
                <w:color w:val="000000" w:themeColor="text1" w:themeTint="FF" w:themeShade="FF"/>
                <w:sz w:val="24"/>
                <w:szCs w:val="24"/>
              </w:rPr>
              <w:t>do concedente</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sobre a necessidade de apresentação de documentos complementares adicionais.</w:t>
            </w:r>
          </w:p>
        </w:tc>
        <w:tc>
          <w:tcPr>
            <w:tcW w:w="690" w:type="dxa"/>
            <w:tcMar/>
            <w:vAlign w:val="center"/>
          </w:tcPr>
          <w:p w:rsidR="227704E1" w:rsidP="227704E1" w:rsidRDefault="227704E1" w14:paraId="02DC44FB" w14:textId="02676B61">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66014AFD" w14:textId="7DAC9793">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7223FCB1" w14:textId="6DFD3513">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455A4F55" w14:textId="4A44315D">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710683DE">
        <w:trPr>
          <w:trHeight w:val="300"/>
        </w:trPr>
        <w:tc>
          <w:tcPr>
            <w:tcW w:w="10577" w:type="dxa"/>
            <w:gridSpan w:val="6"/>
            <w:tcMar/>
            <w:vAlign w:val="center"/>
          </w:tcPr>
          <w:p w:rsidR="227704E1" w:rsidP="227704E1" w:rsidRDefault="227704E1" w14:paraId="0436BB9E" w14:textId="0FF771C9">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p w:rsidR="227704E1" w:rsidP="227704E1" w:rsidRDefault="227704E1" w14:paraId="6ECEC33B" w14:textId="725EB72A">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PARA AQUISIÇÃO DE BENS APRESENTAR TAMBÉM</w:t>
            </w:r>
          </w:p>
          <w:p w:rsidR="227704E1" w:rsidP="227704E1" w:rsidRDefault="227704E1" w14:paraId="04773927" w14:textId="17ADA6A6">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7B61A42A">
        <w:trPr>
          <w:trHeight w:val="300"/>
        </w:trPr>
        <w:tc>
          <w:tcPr>
            <w:tcW w:w="1290" w:type="dxa"/>
            <w:tcMar/>
            <w:vAlign w:val="center"/>
          </w:tcPr>
          <w:p w:rsidR="227704E1" w:rsidP="227704E1" w:rsidRDefault="227704E1" w14:paraId="570AD25A" w14:textId="1774EF47">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A-13</w:t>
            </w:r>
          </w:p>
        </w:tc>
        <w:tc>
          <w:tcPr>
            <w:tcW w:w="5415" w:type="dxa"/>
            <w:tcMar/>
            <w:vAlign w:val="center"/>
          </w:tcPr>
          <w:p w:rsidR="227704E1" w:rsidP="227704E1" w:rsidRDefault="227704E1" w14:paraId="39F65376" w14:textId="2C2283D8">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Planilha detalhada de itens e custos dos bens de forma unitária e global, </w:t>
            </w:r>
            <w:r w:rsidRPr="227704E1" w:rsidR="227704E1">
              <w:rPr>
                <w:rFonts w:ascii="Calibri" w:hAnsi="Calibri" w:eastAsia="Calibri" w:cs="Calibri"/>
                <w:b w:val="0"/>
                <w:bCs w:val="0"/>
                <w:i w:val="0"/>
                <w:iCs w:val="0"/>
                <w:caps w:val="0"/>
                <w:smallCaps w:val="0"/>
                <w:color w:val="000000" w:themeColor="text1" w:themeTint="FF" w:themeShade="FF"/>
                <w:sz w:val="24"/>
                <w:szCs w:val="24"/>
                <w:u w:val="single"/>
              </w:rPr>
              <w:t>assinada pelo representante legal.</w:t>
            </w:r>
          </w:p>
        </w:tc>
        <w:tc>
          <w:tcPr>
            <w:tcW w:w="690" w:type="dxa"/>
            <w:tcMar/>
            <w:vAlign w:val="center"/>
          </w:tcPr>
          <w:p w:rsidR="227704E1" w:rsidP="227704E1" w:rsidRDefault="227704E1" w14:paraId="3EAAE640" w14:textId="16AC99C1">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23E42658" w14:textId="38217ACD">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3A125502" w14:textId="09D5554F">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52F4E497" w14:textId="7500E2ED">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19644626">
        <w:trPr>
          <w:trHeight w:val="300"/>
        </w:trPr>
        <w:tc>
          <w:tcPr>
            <w:tcW w:w="1290" w:type="dxa"/>
            <w:tcMar/>
            <w:vAlign w:val="center"/>
          </w:tcPr>
          <w:p w:rsidR="227704E1" w:rsidP="227704E1" w:rsidRDefault="227704E1" w14:paraId="6F012930" w14:textId="756C4F12">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A-14</w:t>
            </w:r>
          </w:p>
        </w:tc>
        <w:tc>
          <w:tcPr>
            <w:tcW w:w="5415" w:type="dxa"/>
            <w:tcMar/>
            <w:vAlign w:val="center"/>
          </w:tcPr>
          <w:p w:rsidR="227704E1" w:rsidP="227704E1" w:rsidRDefault="227704E1" w14:paraId="43D6960F" w14:textId="596DE717">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03 preços dos itens a serem adquiridos, coletados a partir d</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os parâmetros e requisitos previstos no § 4º do art. 32 do </w:t>
            </w:r>
            <w:r w:rsidRPr="227704E1" w:rsidR="227704E1">
              <w:rPr>
                <w:rFonts w:ascii="Calibri" w:hAnsi="Calibri" w:eastAsia="Calibri" w:cs="Calibri"/>
                <w:b w:val="0"/>
                <w:bCs w:val="0"/>
                <w:i w:val="0"/>
                <w:iCs w:val="0"/>
                <w:caps w:val="0"/>
                <w:smallCaps w:val="0"/>
                <w:color w:val="000000" w:themeColor="text1" w:themeTint="FF" w:themeShade="FF"/>
                <w:sz w:val="22"/>
                <w:szCs w:val="22"/>
              </w:rPr>
              <w:t>Decreto nº 48.745, de 29 dezembro de 2023.</w:t>
            </w:r>
          </w:p>
        </w:tc>
        <w:tc>
          <w:tcPr>
            <w:tcW w:w="690" w:type="dxa"/>
            <w:tcMar/>
            <w:vAlign w:val="center"/>
          </w:tcPr>
          <w:p w:rsidR="227704E1" w:rsidP="227704E1" w:rsidRDefault="227704E1" w14:paraId="7CD90E48" w14:textId="32F9D708">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311C859B" w14:textId="59A8D1C2">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2271FA2A" w14:textId="6C3A3725">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2AA776A9" w14:textId="0161D82B">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3EA78CB9">
        <w:trPr>
          <w:trHeight w:val="300"/>
        </w:trPr>
        <w:tc>
          <w:tcPr>
            <w:tcW w:w="1290" w:type="dxa"/>
            <w:tcMar/>
            <w:vAlign w:val="center"/>
          </w:tcPr>
          <w:p w:rsidR="227704E1" w:rsidP="227704E1" w:rsidRDefault="227704E1" w14:paraId="58F95BDA" w14:textId="5E138E77">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A-15</w:t>
            </w:r>
          </w:p>
        </w:tc>
        <w:tc>
          <w:tcPr>
            <w:tcW w:w="5415" w:type="dxa"/>
            <w:tcMar/>
            <w:vAlign w:val="center"/>
          </w:tcPr>
          <w:p w:rsidR="227704E1" w:rsidP="227704E1" w:rsidRDefault="227704E1" w14:paraId="42B75F5E" w14:textId="343A4679">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Documentação complementar a depender do objeto.</w:t>
            </w:r>
          </w:p>
          <w:p w:rsidR="227704E1" w:rsidP="227704E1" w:rsidRDefault="227704E1" w14:paraId="3C9F3902" w14:textId="5F096810">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Obs</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Solicitar orientação </w:t>
            </w:r>
            <w:r w:rsidRPr="227704E1" w:rsidR="227704E1">
              <w:rPr>
                <w:rFonts w:ascii="Calibri" w:hAnsi="Calibri" w:eastAsia="Calibri" w:cs="Calibri"/>
                <w:b w:val="0"/>
                <w:bCs w:val="0"/>
                <w:i w:val="0"/>
                <w:iCs w:val="0"/>
                <w:caps w:val="0"/>
                <w:smallCaps w:val="0"/>
                <w:color w:val="000000" w:themeColor="text1" w:themeTint="FF" w:themeShade="FF"/>
                <w:sz w:val="24"/>
                <w:szCs w:val="24"/>
              </w:rPr>
              <w:t>do concedente</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sobre a necessidade de apresentação de documentos complementares adicionais.</w:t>
            </w:r>
          </w:p>
        </w:tc>
        <w:tc>
          <w:tcPr>
            <w:tcW w:w="690" w:type="dxa"/>
            <w:tcMar/>
            <w:vAlign w:val="center"/>
          </w:tcPr>
          <w:p w:rsidR="227704E1" w:rsidP="227704E1" w:rsidRDefault="227704E1" w14:paraId="59C5B91B" w14:textId="721CBAE7">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6D1248D4" w14:textId="71F81C88">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6399CB7B" w14:textId="4243FE25">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1E48F6DD" w14:textId="76B19179">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53208FEA">
        <w:trPr>
          <w:trHeight w:val="300"/>
        </w:trPr>
        <w:tc>
          <w:tcPr>
            <w:tcW w:w="10577" w:type="dxa"/>
            <w:gridSpan w:val="6"/>
            <w:tcMar/>
            <w:vAlign w:val="center"/>
          </w:tcPr>
          <w:p w:rsidR="227704E1" w:rsidP="227704E1" w:rsidRDefault="227704E1" w14:paraId="4CDBC5DC" w14:textId="60E0993A">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p w:rsidR="227704E1" w:rsidP="227704E1" w:rsidRDefault="227704E1" w14:paraId="4FA6B409" w14:textId="07174E9B">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 xml:space="preserve">PARA </w:t>
            </w:r>
            <w:r w:rsidRPr="227704E1" w:rsidR="227704E1">
              <w:rPr>
                <w:rFonts w:ascii="Calibri" w:hAnsi="Calibri" w:eastAsia="Calibri" w:cs="Calibri"/>
                <w:b w:val="1"/>
                <w:bCs w:val="1"/>
                <w:i w:val="0"/>
                <w:iCs w:val="0"/>
                <w:caps w:val="0"/>
                <w:smallCaps w:val="0"/>
                <w:color w:val="000000" w:themeColor="text1" w:themeTint="FF" w:themeShade="FF"/>
                <w:sz w:val="24"/>
                <w:szCs w:val="24"/>
                <w:u w:val="single"/>
              </w:rPr>
              <w:t>AQUISIÇÃO DE BENS COM INSTALAÇÃO</w:t>
            </w:r>
            <w:r w:rsidRPr="227704E1" w:rsidR="227704E1">
              <w:rPr>
                <w:rFonts w:ascii="Calibri" w:hAnsi="Calibri" w:eastAsia="Calibri" w:cs="Calibri"/>
                <w:b w:val="1"/>
                <w:bCs w:val="1"/>
                <w:i w:val="0"/>
                <w:iCs w:val="0"/>
                <w:caps w:val="0"/>
                <w:smallCaps w:val="0"/>
                <w:color w:val="000000" w:themeColor="text1" w:themeTint="FF" w:themeShade="FF"/>
                <w:sz w:val="24"/>
                <w:szCs w:val="24"/>
              </w:rPr>
              <w:t xml:space="preserve"> APRESENTAR TAMBÉM</w:t>
            </w:r>
          </w:p>
          <w:p w:rsidR="227704E1" w:rsidP="227704E1" w:rsidRDefault="227704E1" w14:paraId="7ED8816D" w14:textId="52241D21">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3E1B8CA7">
        <w:trPr>
          <w:trHeight w:val="300"/>
        </w:trPr>
        <w:tc>
          <w:tcPr>
            <w:tcW w:w="1290" w:type="dxa"/>
            <w:tcMar/>
            <w:vAlign w:val="center"/>
          </w:tcPr>
          <w:p w:rsidR="227704E1" w:rsidP="227704E1" w:rsidRDefault="227704E1" w14:paraId="13B9E7F0" w14:textId="307E9126">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A-16</w:t>
            </w:r>
          </w:p>
        </w:tc>
        <w:tc>
          <w:tcPr>
            <w:tcW w:w="5415" w:type="dxa"/>
            <w:tcMar/>
            <w:vAlign w:val="center"/>
          </w:tcPr>
          <w:p w:rsidR="227704E1" w:rsidP="227704E1" w:rsidRDefault="227704E1" w14:paraId="3048A7A1" w14:textId="18EAACF6">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Documento que comprove a regularidade do imóvel onde ocorrerá a instalação, conforme item RO-23.</w:t>
            </w:r>
          </w:p>
        </w:tc>
        <w:tc>
          <w:tcPr>
            <w:tcW w:w="690" w:type="dxa"/>
            <w:tcMar/>
            <w:vAlign w:val="center"/>
          </w:tcPr>
          <w:p w:rsidR="227704E1" w:rsidP="227704E1" w:rsidRDefault="227704E1" w14:paraId="1A510B89" w14:textId="08D972F8">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1015FBE0" w14:textId="5C1A6918">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5327A884" w14:textId="363AB22A">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444EBA26" w14:textId="6F4A94F2">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09571CC9">
        <w:trPr>
          <w:trHeight w:val="300"/>
        </w:trPr>
        <w:tc>
          <w:tcPr>
            <w:tcW w:w="1290" w:type="dxa"/>
            <w:tcMar/>
            <w:vAlign w:val="center"/>
          </w:tcPr>
          <w:p w:rsidR="227704E1" w:rsidP="227704E1" w:rsidRDefault="227704E1" w14:paraId="23A56D60" w14:textId="6A53E8EF">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A-17</w:t>
            </w:r>
          </w:p>
        </w:tc>
        <w:tc>
          <w:tcPr>
            <w:tcW w:w="5415" w:type="dxa"/>
            <w:tcMar/>
            <w:vAlign w:val="center"/>
          </w:tcPr>
          <w:p w:rsidR="227704E1" w:rsidP="227704E1" w:rsidRDefault="227704E1" w14:paraId="70CC4435" w14:textId="188F2ADF">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Planta de localização/croqui</w:t>
            </w:r>
            <w:r w:rsidRPr="227704E1" w:rsidR="227704E1">
              <w:rPr>
                <w:rFonts w:ascii="Calibri" w:hAnsi="Calibri" w:eastAsia="Calibri" w:cs="Calibri"/>
                <w:b w:val="0"/>
                <w:bCs w:val="0"/>
                <w:i w:val="0"/>
                <w:iCs w:val="0"/>
                <w:caps w:val="0"/>
                <w:smallCaps w:val="0"/>
                <w:color w:val="000000" w:themeColor="text1" w:themeTint="FF" w:themeShade="FF"/>
                <w:sz w:val="24"/>
                <w:szCs w:val="24"/>
              </w:rPr>
              <w:t>, preferencialmente com identificação das coordenadas geográficas do local de instalação do bem.</w:t>
            </w:r>
          </w:p>
        </w:tc>
        <w:tc>
          <w:tcPr>
            <w:tcW w:w="690" w:type="dxa"/>
            <w:tcMar/>
            <w:vAlign w:val="center"/>
          </w:tcPr>
          <w:p w:rsidR="227704E1" w:rsidP="227704E1" w:rsidRDefault="227704E1" w14:paraId="19E35157" w14:textId="2946FA9B">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2FBD3672" w14:textId="3EAD2987">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3A720494" w14:textId="468F9C30">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31E7AF6E" w14:textId="1AF55EAE">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7A70CA9A">
        <w:trPr>
          <w:trHeight w:val="300"/>
        </w:trPr>
        <w:tc>
          <w:tcPr>
            <w:tcW w:w="1290" w:type="dxa"/>
            <w:tcMar/>
            <w:vAlign w:val="center"/>
          </w:tcPr>
          <w:p w:rsidR="227704E1" w:rsidP="227704E1" w:rsidRDefault="227704E1" w14:paraId="12E4D59F" w14:textId="4C47620F">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A-18</w:t>
            </w:r>
          </w:p>
        </w:tc>
        <w:tc>
          <w:tcPr>
            <w:tcW w:w="5415" w:type="dxa"/>
            <w:tcMar/>
            <w:vAlign w:val="center"/>
          </w:tcPr>
          <w:p w:rsidR="227704E1" w:rsidP="227704E1" w:rsidRDefault="227704E1" w14:paraId="40456E75" w14:textId="155672A6">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Relatório Fotográfico c</w:t>
            </w:r>
            <w:r w:rsidRPr="227704E1" w:rsidR="227704E1">
              <w:rPr>
                <w:rFonts w:ascii="Calibri" w:hAnsi="Calibri" w:eastAsia="Calibri" w:cs="Calibri"/>
                <w:b w:val="1"/>
                <w:bCs w:val="1"/>
                <w:i w:val="0"/>
                <w:iCs w:val="0"/>
                <w:caps w:val="0"/>
                <w:smallCaps w:val="0"/>
                <w:color w:val="000000" w:themeColor="text1" w:themeTint="FF" w:themeShade="FF"/>
                <w:sz w:val="24"/>
                <w:szCs w:val="24"/>
                <w:u w:val="single"/>
              </w:rPr>
              <w:t>olorido</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identificando claramente o local de instalação do bem, </w:t>
            </w:r>
            <w:r w:rsidRPr="227704E1" w:rsidR="227704E1">
              <w:rPr>
                <w:rFonts w:ascii="Calibri" w:hAnsi="Calibri" w:eastAsia="Calibri" w:cs="Calibri"/>
                <w:b w:val="0"/>
                <w:bCs w:val="0"/>
                <w:i w:val="0"/>
                <w:iCs w:val="0"/>
                <w:caps w:val="0"/>
                <w:smallCaps w:val="0"/>
                <w:color w:val="000000" w:themeColor="text1" w:themeTint="FF" w:themeShade="FF"/>
                <w:sz w:val="24"/>
                <w:szCs w:val="24"/>
                <w:u w:val="single"/>
              </w:rPr>
              <w:t>datado e assinado por um funcionário da entidade OU pelo engenheiro/arquiteto/técnico em edificações responsável OU pelo representante legal.</w:t>
            </w:r>
          </w:p>
        </w:tc>
        <w:tc>
          <w:tcPr>
            <w:tcW w:w="690" w:type="dxa"/>
            <w:tcMar/>
            <w:vAlign w:val="center"/>
          </w:tcPr>
          <w:p w:rsidR="227704E1" w:rsidP="227704E1" w:rsidRDefault="227704E1" w14:paraId="3259B140" w14:textId="536C9F32">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018B4D1E" w14:textId="7D4240B6">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25C06A2D" w14:textId="14D030E7">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49222EFC" w14:textId="700E72BE">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6EDD493C">
        <w:trPr>
          <w:trHeight w:val="300"/>
        </w:trPr>
        <w:tc>
          <w:tcPr>
            <w:tcW w:w="1290" w:type="dxa"/>
            <w:tcMar/>
            <w:vAlign w:val="center"/>
          </w:tcPr>
          <w:p w:rsidR="227704E1" w:rsidP="227704E1" w:rsidRDefault="227704E1" w14:paraId="53C4326E" w14:textId="48DECC06">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A-19</w:t>
            </w:r>
          </w:p>
        </w:tc>
        <w:tc>
          <w:tcPr>
            <w:tcW w:w="5415" w:type="dxa"/>
            <w:tcMar/>
            <w:vAlign w:val="center"/>
          </w:tcPr>
          <w:p w:rsidR="227704E1" w:rsidP="227704E1" w:rsidRDefault="227704E1" w14:paraId="12FC5A24" w14:textId="383FB7F8">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Layout</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dos bens distribuídos no local a serem instalados.</w:t>
            </w:r>
          </w:p>
        </w:tc>
        <w:tc>
          <w:tcPr>
            <w:tcW w:w="690" w:type="dxa"/>
            <w:tcMar/>
            <w:vAlign w:val="center"/>
          </w:tcPr>
          <w:p w:rsidR="227704E1" w:rsidP="227704E1" w:rsidRDefault="227704E1" w14:paraId="1823EE5F" w14:textId="0DB69319">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4C5C6E2B" w14:textId="5F9F9C02">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729404C8" w14:textId="4C7C2295">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5857A609" w14:textId="1E41EAA4">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347B7C42">
        <w:trPr>
          <w:trHeight w:val="300"/>
        </w:trPr>
        <w:tc>
          <w:tcPr>
            <w:tcW w:w="10577" w:type="dxa"/>
            <w:gridSpan w:val="6"/>
            <w:tcMar/>
            <w:vAlign w:val="center"/>
          </w:tcPr>
          <w:p w:rsidR="227704E1" w:rsidP="227704E1" w:rsidRDefault="227704E1" w14:paraId="72A6B2B9" w14:textId="72600E1B">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p w:rsidR="227704E1" w:rsidP="227704E1" w:rsidRDefault="227704E1" w14:paraId="0E35802E" w14:textId="1D22625E">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 xml:space="preserve">PARA </w:t>
            </w:r>
            <w:r w:rsidRPr="227704E1" w:rsidR="227704E1">
              <w:rPr>
                <w:rFonts w:ascii="Calibri" w:hAnsi="Calibri" w:eastAsia="Calibri" w:cs="Calibri"/>
                <w:b w:val="1"/>
                <w:bCs w:val="1"/>
                <w:i w:val="0"/>
                <w:iCs w:val="0"/>
                <w:caps w:val="0"/>
                <w:smallCaps w:val="0"/>
                <w:color w:val="000000" w:themeColor="text1" w:themeTint="FF" w:themeShade="FF"/>
                <w:sz w:val="24"/>
                <w:szCs w:val="24"/>
                <w:u w:val="single"/>
              </w:rPr>
              <w:t>REFORMA OU OBRA</w:t>
            </w:r>
            <w:r w:rsidRPr="227704E1" w:rsidR="227704E1">
              <w:rPr>
                <w:rFonts w:ascii="Calibri" w:hAnsi="Calibri" w:eastAsia="Calibri" w:cs="Calibri"/>
                <w:b w:val="1"/>
                <w:bCs w:val="1"/>
                <w:i w:val="0"/>
                <w:iCs w:val="0"/>
                <w:caps w:val="0"/>
                <w:smallCaps w:val="0"/>
                <w:color w:val="000000" w:themeColor="text1" w:themeTint="FF" w:themeShade="FF"/>
                <w:sz w:val="24"/>
                <w:szCs w:val="24"/>
              </w:rPr>
              <w:t xml:space="preserve"> APRESENTAR TAMBÉM</w:t>
            </w:r>
          </w:p>
          <w:p w:rsidR="227704E1" w:rsidP="227704E1" w:rsidRDefault="227704E1" w14:paraId="23F01306" w14:textId="34734464">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21626DF8">
        <w:trPr>
          <w:trHeight w:val="300"/>
        </w:trPr>
        <w:tc>
          <w:tcPr>
            <w:tcW w:w="1290" w:type="dxa"/>
            <w:tcMar/>
            <w:vAlign w:val="center"/>
          </w:tcPr>
          <w:p w:rsidR="227704E1" w:rsidP="227704E1" w:rsidRDefault="227704E1" w14:paraId="24F5EF9B" w14:textId="798653DE">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RO-13</w:t>
            </w:r>
          </w:p>
        </w:tc>
        <w:tc>
          <w:tcPr>
            <w:tcW w:w="5415" w:type="dxa"/>
            <w:tcMar/>
            <w:vAlign w:val="center"/>
          </w:tcPr>
          <w:p w:rsidR="227704E1" w:rsidP="227704E1" w:rsidRDefault="227704E1" w14:paraId="14716403" w14:textId="58F49F45">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Planta de localização/croqui</w:t>
            </w:r>
            <w:r w:rsidRPr="227704E1" w:rsidR="227704E1">
              <w:rPr>
                <w:rFonts w:ascii="Calibri" w:hAnsi="Calibri" w:eastAsia="Calibri" w:cs="Calibri"/>
                <w:b w:val="0"/>
                <w:bCs w:val="0"/>
                <w:i w:val="0"/>
                <w:iCs w:val="0"/>
                <w:caps w:val="0"/>
                <w:smallCaps w:val="0"/>
                <w:color w:val="000000" w:themeColor="text1" w:themeTint="FF" w:themeShade="FF"/>
                <w:sz w:val="24"/>
                <w:szCs w:val="24"/>
              </w:rPr>
              <w:t>, preferencialmente com identificação das coordenadas geográficas do local de realização da reforma ou obra.</w:t>
            </w:r>
          </w:p>
        </w:tc>
        <w:tc>
          <w:tcPr>
            <w:tcW w:w="690" w:type="dxa"/>
            <w:tcMar/>
            <w:vAlign w:val="center"/>
          </w:tcPr>
          <w:p w:rsidR="227704E1" w:rsidP="227704E1" w:rsidRDefault="227704E1" w14:paraId="0D6D9A3A" w14:textId="20AD8CB1">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0FB8B197" w14:textId="1A7C94E0">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1F11B6B9" w14:textId="49ACDD1C">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3450D734" w14:textId="3C8CA01D">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32515A4F">
        <w:trPr>
          <w:trHeight w:val="300"/>
        </w:trPr>
        <w:tc>
          <w:tcPr>
            <w:tcW w:w="1290" w:type="dxa"/>
            <w:tcMar/>
            <w:vAlign w:val="center"/>
          </w:tcPr>
          <w:p w:rsidR="227704E1" w:rsidP="227704E1" w:rsidRDefault="227704E1" w14:paraId="08C63986" w14:textId="3369AA76">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RO-14</w:t>
            </w:r>
          </w:p>
        </w:tc>
        <w:tc>
          <w:tcPr>
            <w:tcW w:w="5415" w:type="dxa"/>
            <w:tcMar/>
            <w:vAlign w:val="center"/>
          </w:tcPr>
          <w:p w:rsidR="227704E1" w:rsidP="227704E1" w:rsidRDefault="227704E1" w14:paraId="0CE62F95" w14:textId="23390CBF">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 xml:space="preserve">Relatório Fotográfico </w:t>
            </w:r>
            <w:r w:rsidRPr="227704E1" w:rsidR="227704E1">
              <w:rPr>
                <w:rFonts w:ascii="Calibri" w:hAnsi="Calibri" w:eastAsia="Calibri" w:cs="Calibri"/>
                <w:b w:val="1"/>
                <w:bCs w:val="1"/>
                <w:i w:val="0"/>
                <w:iCs w:val="0"/>
                <w:caps w:val="0"/>
                <w:smallCaps w:val="0"/>
                <w:color w:val="000000" w:themeColor="text1" w:themeTint="FF" w:themeShade="FF"/>
                <w:sz w:val="24"/>
                <w:szCs w:val="24"/>
                <w:u w:val="single"/>
              </w:rPr>
              <w:t>Colorido</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identificando claramente o local de execução da reforma ou obra, </w:t>
            </w:r>
            <w:r w:rsidRPr="227704E1" w:rsidR="227704E1">
              <w:rPr>
                <w:rFonts w:ascii="Calibri" w:hAnsi="Calibri" w:eastAsia="Calibri" w:cs="Calibri"/>
                <w:b w:val="0"/>
                <w:bCs w:val="0"/>
                <w:i w:val="0"/>
                <w:iCs w:val="0"/>
                <w:caps w:val="0"/>
                <w:smallCaps w:val="0"/>
                <w:color w:val="000000" w:themeColor="text1" w:themeTint="FF" w:themeShade="FF"/>
                <w:sz w:val="24"/>
                <w:szCs w:val="24"/>
                <w:u w:val="single"/>
              </w:rPr>
              <w:t>datado e assinado por um funcionário da entidade OU pelo engenheiro/arquiteto/técnico em edificações responsável OU pelo representante legal.</w:t>
            </w:r>
          </w:p>
        </w:tc>
        <w:tc>
          <w:tcPr>
            <w:tcW w:w="690" w:type="dxa"/>
            <w:tcMar/>
            <w:vAlign w:val="center"/>
          </w:tcPr>
          <w:p w:rsidR="227704E1" w:rsidP="227704E1" w:rsidRDefault="227704E1" w14:paraId="4B55AB2B" w14:textId="2DCEFB88">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08DA4444" w14:textId="07414109">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0204FE5D" w14:textId="60BF98D0">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0D001386" w14:textId="5BBAAC27">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74678ACE">
        <w:trPr>
          <w:trHeight w:val="300"/>
        </w:trPr>
        <w:tc>
          <w:tcPr>
            <w:tcW w:w="1290" w:type="dxa"/>
            <w:tcMar/>
            <w:vAlign w:val="center"/>
          </w:tcPr>
          <w:p w:rsidR="227704E1" w:rsidP="227704E1" w:rsidRDefault="227704E1" w14:paraId="5CA4ED96" w14:textId="43D11BC2">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RO-15</w:t>
            </w:r>
          </w:p>
          <w:p w:rsidR="227704E1" w:rsidP="227704E1" w:rsidRDefault="227704E1" w14:paraId="78A02B68" w14:textId="024C411A">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5415" w:type="dxa"/>
            <w:tcMar/>
            <w:vAlign w:val="center"/>
          </w:tcPr>
          <w:p w:rsidR="227704E1" w:rsidP="227704E1" w:rsidRDefault="227704E1" w14:paraId="57261399" w14:textId="202EB594">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Projeto básico ou executivo</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de acordo com as normas da ABNT, </w:t>
            </w:r>
            <w:r w:rsidRPr="227704E1" w:rsidR="227704E1">
              <w:rPr>
                <w:rFonts w:ascii="Calibri" w:hAnsi="Calibri" w:eastAsia="Calibri" w:cs="Calibri"/>
                <w:b w:val="0"/>
                <w:bCs w:val="0"/>
                <w:i w:val="0"/>
                <w:iCs w:val="0"/>
                <w:caps w:val="0"/>
                <w:smallCaps w:val="0"/>
                <w:color w:val="000000" w:themeColor="text1" w:themeTint="FF" w:themeShade="FF"/>
                <w:sz w:val="24"/>
                <w:szCs w:val="24"/>
                <w:u w:val="single"/>
              </w:rPr>
              <w:t>assinado pelo engenheiro/arquiteto/técnico em edificações responsável E pelo representante legal</w:t>
            </w:r>
            <w:r w:rsidRPr="227704E1" w:rsidR="227704E1">
              <w:rPr>
                <w:rFonts w:ascii="Calibri" w:hAnsi="Calibri" w:eastAsia="Calibri" w:cs="Calibri"/>
                <w:b w:val="0"/>
                <w:bCs w:val="0"/>
                <w:i w:val="0"/>
                <w:iCs w:val="0"/>
                <w:caps w:val="0"/>
                <w:smallCaps w:val="0"/>
                <w:color w:val="000000" w:themeColor="text1" w:themeTint="FF" w:themeShade="FF"/>
                <w:sz w:val="24"/>
                <w:szCs w:val="24"/>
              </w:rPr>
              <w:t>.</w:t>
            </w:r>
          </w:p>
          <w:p w:rsidR="227704E1" w:rsidP="227704E1" w:rsidRDefault="227704E1" w14:paraId="0F21093E" w14:textId="4002568F">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Obs.</w:t>
            </w:r>
            <w:r w:rsidRPr="227704E1" w:rsidR="227704E1">
              <w:rPr>
                <w:rFonts w:ascii="Calibri" w:hAnsi="Calibri" w:eastAsia="Calibri" w:cs="Calibri"/>
                <w:b w:val="0"/>
                <w:bCs w:val="0"/>
                <w:i w:val="0"/>
                <w:iCs w:val="0"/>
                <w:caps w:val="0"/>
                <w:smallCaps w:val="0"/>
                <w:color w:val="000000" w:themeColor="text1" w:themeTint="FF" w:themeShade="FF"/>
                <w:sz w:val="24"/>
                <w:szCs w:val="24"/>
              </w:rPr>
              <w:t>: O projeto deverá conter todas as informações da planilha orçamentária de custos.</w:t>
            </w:r>
          </w:p>
        </w:tc>
        <w:tc>
          <w:tcPr>
            <w:tcW w:w="690" w:type="dxa"/>
            <w:tcMar/>
            <w:vAlign w:val="center"/>
          </w:tcPr>
          <w:p w:rsidR="227704E1" w:rsidP="227704E1" w:rsidRDefault="227704E1" w14:paraId="233C60C5" w14:textId="10CA5A3C">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4D41E3FB" w14:textId="05DBCEAA">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58ADA88E" w14:textId="443D9590">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469A2660" w14:textId="07BF3C75">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2DA4B6D7">
        <w:trPr>
          <w:trHeight w:val="300"/>
        </w:trPr>
        <w:tc>
          <w:tcPr>
            <w:tcW w:w="1290" w:type="dxa"/>
            <w:tcMar/>
            <w:vAlign w:val="center"/>
          </w:tcPr>
          <w:p w:rsidR="227704E1" w:rsidP="227704E1" w:rsidRDefault="227704E1" w14:paraId="69937AAB" w14:textId="3B319D40">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RO-16</w:t>
            </w:r>
          </w:p>
        </w:tc>
        <w:tc>
          <w:tcPr>
            <w:tcW w:w="5415" w:type="dxa"/>
            <w:tcMar/>
            <w:vAlign w:val="center"/>
          </w:tcPr>
          <w:p w:rsidR="227704E1" w:rsidP="227704E1" w:rsidRDefault="227704E1" w14:paraId="3DBC7AB3" w14:textId="775EE305">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Cópia da anotação de responsabilidade técnica registrada no Conselho Regional de Engenharia (</w:t>
            </w:r>
            <w:r w:rsidRPr="227704E1" w:rsidR="227704E1">
              <w:rPr>
                <w:rFonts w:ascii="Calibri" w:hAnsi="Calibri" w:eastAsia="Calibri" w:cs="Calibri"/>
                <w:b w:val="1"/>
                <w:bCs w:val="1"/>
                <w:i w:val="0"/>
                <w:iCs w:val="0"/>
                <w:caps w:val="0"/>
                <w:smallCaps w:val="0"/>
                <w:color w:val="000000" w:themeColor="text1" w:themeTint="FF" w:themeShade="FF"/>
                <w:sz w:val="24"/>
                <w:szCs w:val="24"/>
              </w:rPr>
              <w:t>ART/CREA</w:t>
            </w:r>
            <w:r w:rsidRPr="227704E1" w:rsidR="227704E1">
              <w:rPr>
                <w:rFonts w:ascii="Calibri" w:hAnsi="Calibri" w:eastAsia="Calibri" w:cs="Calibri"/>
                <w:b w:val="0"/>
                <w:bCs w:val="0"/>
                <w:i w:val="0"/>
                <w:iCs w:val="0"/>
                <w:caps w:val="0"/>
                <w:smallCaps w:val="0"/>
                <w:color w:val="000000" w:themeColor="text1" w:themeTint="FF" w:themeShade="FF"/>
                <w:sz w:val="24"/>
                <w:szCs w:val="24"/>
              </w:rPr>
              <w:t>) ou cópia do Registro de Responsabilidade Técnica registrado no Conselho de Arquitetura e Urbanismo (</w:t>
            </w:r>
            <w:r w:rsidRPr="227704E1" w:rsidR="227704E1">
              <w:rPr>
                <w:rFonts w:ascii="Calibri" w:hAnsi="Calibri" w:eastAsia="Calibri" w:cs="Calibri"/>
                <w:b w:val="1"/>
                <w:bCs w:val="1"/>
                <w:i w:val="0"/>
                <w:iCs w:val="0"/>
                <w:caps w:val="0"/>
                <w:smallCaps w:val="0"/>
                <w:color w:val="000000" w:themeColor="text1" w:themeTint="FF" w:themeShade="FF"/>
                <w:sz w:val="24"/>
                <w:szCs w:val="24"/>
              </w:rPr>
              <w:t>RRT/CAU</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relativa(o) ao </w:t>
            </w:r>
            <w:r w:rsidRPr="227704E1" w:rsidR="227704E1">
              <w:rPr>
                <w:rFonts w:ascii="Calibri" w:hAnsi="Calibri" w:eastAsia="Calibri" w:cs="Calibri"/>
                <w:b w:val="1"/>
                <w:bCs w:val="1"/>
                <w:i w:val="0"/>
                <w:iCs w:val="0"/>
                <w:caps w:val="0"/>
                <w:smallCaps w:val="0"/>
                <w:color w:val="000000" w:themeColor="text1" w:themeTint="FF" w:themeShade="FF"/>
                <w:sz w:val="24"/>
                <w:szCs w:val="24"/>
              </w:rPr>
              <w:t>projeto básico ou executivo</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com indicação do responsável pela elaboração de plantas, orçamento-base, especificações técnicas, composições de custos unitários, cronograma físico-financeiro e outras peças técnicas, bem como à </w:t>
            </w:r>
            <w:r w:rsidRPr="227704E1" w:rsidR="227704E1">
              <w:rPr>
                <w:rFonts w:ascii="Calibri" w:hAnsi="Calibri" w:eastAsia="Calibri" w:cs="Calibri"/>
                <w:b w:val="1"/>
                <w:bCs w:val="1"/>
                <w:i w:val="0"/>
                <w:iCs w:val="0"/>
                <w:caps w:val="0"/>
                <w:smallCaps w:val="0"/>
                <w:color w:val="000000" w:themeColor="text1" w:themeTint="FF" w:themeShade="FF"/>
                <w:sz w:val="24"/>
                <w:szCs w:val="24"/>
              </w:rPr>
              <w:t>fiscalização,</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r w:rsidRPr="227704E1" w:rsidR="227704E1">
              <w:rPr>
                <w:rFonts w:ascii="Calibri" w:hAnsi="Calibri" w:eastAsia="Calibri" w:cs="Calibri"/>
                <w:b w:val="0"/>
                <w:bCs w:val="0"/>
                <w:i w:val="0"/>
                <w:iCs w:val="0"/>
                <w:caps w:val="0"/>
                <w:smallCaps w:val="0"/>
                <w:color w:val="000000" w:themeColor="text1" w:themeTint="FF" w:themeShade="FF"/>
                <w:sz w:val="24"/>
                <w:szCs w:val="24"/>
                <w:u w:val="single"/>
              </w:rPr>
              <w:t>assinada(o) pelo engenheiro/arquiteto/técnico em edificações responsável E pelo representante legal</w:t>
            </w:r>
            <w:r w:rsidRPr="227704E1" w:rsidR="227704E1">
              <w:rPr>
                <w:rFonts w:ascii="Calibri" w:hAnsi="Calibri" w:eastAsia="Calibri" w:cs="Calibri"/>
                <w:b w:val="0"/>
                <w:bCs w:val="0"/>
                <w:i w:val="0"/>
                <w:iCs w:val="0"/>
                <w:caps w:val="0"/>
                <w:smallCaps w:val="0"/>
                <w:color w:val="000000" w:themeColor="text1" w:themeTint="FF" w:themeShade="FF"/>
                <w:sz w:val="24"/>
                <w:szCs w:val="24"/>
              </w:rPr>
              <w:t>.</w:t>
            </w:r>
          </w:p>
        </w:tc>
        <w:tc>
          <w:tcPr>
            <w:tcW w:w="690" w:type="dxa"/>
            <w:tcMar/>
            <w:vAlign w:val="center"/>
          </w:tcPr>
          <w:p w:rsidR="227704E1" w:rsidP="227704E1" w:rsidRDefault="227704E1" w14:paraId="6D98B59B" w14:textId="440230D7">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422CA98D" w14:textId="255947F9">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40B02A99" w14:textId="548AACAB">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46789C99" w14:textId="24EB7BF8">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79726B41">
        <w:trPr>
          <w:trHeight w:val="300"/>
        </w:trPr>
        <w:tc>
          <w:tcPr>
            <w:tcW w:w="1290" w:type="dxa"/>
            <w:tcMar/>
            <w:vAlign w:val="center"/>
          </w:tcPr>
          <w:p w:rsidR="227704E1" w:rsidP="227704E1" w:rsidRDefault="227704E1" w14:paraId="067EC9A1" w14:textId="7D526E4A">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RO-17</w:t>
            </w:r>
          </w:p>
        </w:tc>
        <w:tc>
          <w:tcPr>
            <w:tcW w:w="5415" w:type="dxa"/>
            <w:tcMar/>
            <w:vAlign w:val="center"/>
          </w:tcPr>
          <w:p w:rsidR="227704E1" w:rsidP="227704E1" w:rsidRDefault="227704E1" w14:paraId="632B3AB3" w14:textId="755A7130">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Cópia da anotação de responsabilidade técnica registrada no Conselho Regional de Engenharia (</w:t>
            </w:r>
            <w:r w:rsidRPr="227704E1" w:rsidR="227704E1">
              <w:rPr>
                <w:rFonts w:ascii="Calibri" w:hAnsi="Calibri" w:eastAsia="Calibri" w:cs="Calibri"/>
                <w:b w:val="1"/>
                <w:bCs w:val="1"/>
                <w:i w:val="0"/>
                <w:iCs w:val="0"/>
                <w:caps w:val="0"/>
                <w:smallCaps w:val="0"/>
                <w:color w:val="000000" w:themeColor="text1" w:themeTint="FF" w:themeShade="FF"/>
                <w:sz w:val="24"/>
                <w:szCs w:val="24"/>
              </w:rPr>
              <w:t>ART/CREA</w:t>
            </w:r>
            <w:r w:rsidRPr="227704E1" w:rsidR="227704E1">
              <w:rPr>
                <w:rFonts w:ascii="Calibri" w:hAnsi="Calibri" w:eastAsia="Calibri" w:cs="Calibri"/>
                <w:b w:val="0"/>
                <w:bCs w:val="0"/>
                <w:i w:val="0"/>
                <w:iCs w:val="0"/>
                <w:caps w:val="0"/>
                <w:smallCaps w:val="0"/>
                <w:color w:val="000000" w:themeColor="text1" w:themeTint="FF" w:themeShade="FF"/>
                <w:sz w:val="24"/>
                <w:szCs w:val="24"/>
              </w:rPr>
              <w:t>) ou cópia do Registro de Responsabilidade Técnica registrado no Conselho de Arquitetura e Urbanismo (</w:t>
            </w:r>
            <w:r w:rsidRPr="227704E1" w:rsidR="227704E1">
              <w:rPr>
                <w:rFonts w:ascii="Calibri" w:hAnsi="Calibri" w:eastAsia="Calibri" w:cs="Calibri"/>
                <w:b w:val="1"/>
                <w:bCs w:val="1"/>
                <w:i w:val="0"/>
                <w:iCs w:val="0"/>
                <w:caps w:val="0"/>
                <w:smallCaps w:val="0"/>
                <w:color w:val="000000" w:themeColor="text1" w:themeTint="FF" w:themeShade="FF"/>
                <w:sz w:val="24"/>
                <w:szCs w:val="24"/>
              </w:rPr>
              <w:t>RRT/CAU</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relativa(o) à </w:t>
            </w:r>
            <w:r w:rsidRPr="227704E1" w:rsidR="227704E1">
              <w:rPr>
                <w:rFonts w:ascii="Calibri" w:hAnsi="Calibri" w:eastAsia="Calibri" w:cs="Calibri"/>
                <w:b w:val="1"/>
                <w:bCs w:val="1"/>
                <w:i w:val="0"/>
                <w:iCs w:val="0"/>
                <w:caps w:val="0"/>
                <w:smallCaps w:val="0"/>
                <w:color w:val="000000" w:themeColor="text1" w:themeTint="FF" w:themeShade="FF"/>
                <w:sz w:val="24"/>
                <w:szCs w:val="24"/>
              </w:rPr>
              <w:t>fiscalização,</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r w:rsidRPr="227704E1" w:rsidR="227704E1">
              <w:rPr>
                <w:rFonts w:ascii="Calibri" w:hAnsi="Calibri" w:eastAsia="Calibri" w:cs="Calibri"/>
                <w:b w:val="0"/>
                <w:bCs w:val="0"/>
                <w:i w:val="0"/>
                <w:iCs w:val="0"/>
                <w:caps w:val="0"/>
                <w:smallCaps w:val="0"/>
                <w:color w:val="000000" w:themeColor="text1" w:themeTint="FF" w:themeShade="FF"/>
                <w:sz w:val="24"/>
                <w:szCs w:val="24"/>
                <w:u w:val="single"/>
              </w:rPr>
              <w:t>assinada(o) pelo engenheiro/arquiteto/técnico em edificações responsável E pelo representante legal</w:t>
            </w:r>
            <w:r w:rsidRPr="227704E1" w:rsidR="227704E1">
              <w:rPr>
                <w:rFonts w:ascii="Calibri" w:hAnsi="Calibri" w:eastAsia="Calibri" w:cs="Calibri"/>
                <w:b w:val="0"/>
                <w:bCs w:val="0"/>
                <w:i w:val="0"/>
                <w:iCs w:val="0"/>
                <w:caps w:val="0"/>
                <w:smallCaps w:val="0"/>
                <w:color w:val="000000" w:themeColor="text1" w:themeTint="FF" w:themeShade="FF"/>
                <w:sz w:val="24"/>
                <w:szCs w:val="24"/>
              </w:rPr>
              <w:t>.</w:t>
            </w:r>
          </w:p>
          <w:p w:rsidR="227704E1" w:rsidP="227704E1" w:rsidRDefault="227704E1" w14:paraId="2CE04E15" w14:textId="2C09726F">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Obs</w:t>
            </w:r>
            <w:r w:rsidRPr="227704E1" w:rsidR="227704E1">
              <w:rPr>
                <w:rFonts w:ascii="Calibri" w:hAnsi="Calibri" w:eastAsia="Calibri" w:cs="Calibri"/>
                <w:b w:val="0"/>
                <w:bCs w:val="0"/>
                <w:i w:val="0"/>
                <w:iCs w:val="0"/>
                <w:caps w:val="0"/>
                <w:smallCaps w:val="0"/>
                <w:color w:val="000000" w:themeColor="text1" w:themeTint="FF" w:themeShade="FF"/>
                <w:sz w:val="24"/>
                <w:szCs w:val="24"/>
              </w:rPr>
              <w:t>.: Caso o engenheiro/arquiteto/técnico em edificações responsável pela elaboração do projeto básico também seja o fiscal designado para a obra, poderá ser emitida um(a) única(o) ART/CREA ou RRT/CAU para ambas as atribuições.</w:t>
            </w:r>
          </w:p>
        </w:tc>
        <w:tc>
          <w:tcPr>
            <w:tcW w:w="690" w:type="dxa"/>
            <w:tcMar/>
            <w:vAlign w:val="center"/>
          </w:tcPr>
          <w:p w:rsidR="227704E1" w:rsidP="227704E1" w:rsidRDefault="227704E1" w14:paraId="4A76F1B5" w14:textId="0873DADE">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7FFC89BE" w14:textId="1D24705F">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13122E28" w14:textId="5B9368E6">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33299C48" w14:textId="009D23E0">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0CEB1CB1">
        <w:trPr>
          <w:trHeight w:val="300"/>
        </w:trPr>
        <w:tc>
          <w:tcPr>
            <w:tcW w:w="1290" w:type="dxa"/>
            <w:tcMar/>
            <w:vAlign w:val="center"/>
          </w:tcPr>
          <w:p w:rsidR="227704E1" w:rsidP="227704E1" w:rsidRDefault="227704E1" w14:paraId="778AB236" w14:textId="02338392">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RO-18</w:t>
            </w:r>
          </w:p>
        </w:tc>
        <w:tc>
          <w:tcPr>
            <w:tcW w:w="5415" w:type="dxa"/>
            <w:tcMar/>
            <w:vAlign w:val="center"/>
          </w:tcPr>
          <w:p w:rsidR="227704E1" w:rsidP="227704E1" w:rsidRDefault="227704E1" w14:paraId="43F1363D" w14:textId="0E249B08">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Planilha Orçamentária de Custos</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r w:rsidRPr="227704E1" w:rsidR="227704E1">
              <w:rPr>
                <w:rFonts w:ascii="Calibri" w:hAnsi="Calibri" w:eastAsia="Calibri" w:cs="Calibri"/>
                <w:b w:val="0"/>
                <w:bCs w:val="0"/>
                <w:i w:val="0"/>
                <w:iCs w:val="0"/>
                <w:caps w:val="0"/>
                <w:smallCaps w:val="0"/>
                <w:color w:val="000000" w:themeColor="text1" w:themeTint="FF" w:themeShade="FF"/>
                <w:sz w:val="24"/>
                <w:szCs w:val="24"/>
                <w:u w:val="single"/>
              </w:rPr>
              <w:t>assinada pelo engenheiro/arquiteto/técnico em edificações responsável E pelo representante legal.</w:t>
            </w:r>
          </w:p>
          <w:p w:rsidR="227704E1" w:rsidP="227704E1" w:rsidRDefault="227704E1" w14:paraId="39C20756" w14:textId="5434EA49">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Obs.:</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Todos os campos da planilha de custos deverão ser preenchidos pelo convenente, inclusive regime de execução da obra (direta/indireta) e percentual do BDI.</w:t>
            </w:r>
          </w:p>
        </w:tc>
        <w:tc>
          <w:tcPr>
            <w:tcW w:w="690" w:type="dxa"/>
            <w:tcMar/>
            <w:vAlign w:val="center"/>
          </w:tcPr>
          <w:p w:rsidR="227704E1" w:rsidP="227704E1" w:rsidRDefault="227704E1" w14:paraId="17443506" w14:textId="32A04144">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33165C86" w14:textId="7FCB72D2">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4C19365E" w14:textId="19998CAA">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5143DCE3" w14:textId="6560B744">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01F931E9">
        <w:trPr>
          <w:trHeight w:val="300"/>
        </w:trPr>
        <w:tc>
          <w:tcPr>
            <w:tcW w:w="1290" w:type="dxa"/>
            <w:tcMar/>
            <w:vAlign w:val="center"/>
          </w:tcPr>
          <w:p w:rsidR="227704E1" w:rsidP="227704E1" w:rsidRDefault="227704E1" w14:paraId="0858A43A" w14:textId="27F6E3FB">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RO-19</w:t>
            </w:r>
          </w:p>
        </w:tc>
        <w:tc>
          <w:tcPr>
            <w:tcW w:w="5415" w:type="dxa"/>
            <w:tcMar/>
            <w:vAlign w:val="center"/>
          </w:tcPr>
          <w:p w:rsidR="227704E1" w:rsidP="227704E1" w:rsidRDefault="227704E1" w14:paraId="665CDD56" w14:textId="139F7350">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Cronograma Físico-Financeiro</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da reforma ou obra </w:t>
            </w:r>
            <w:r w:rsidRPr="227704E1" w:rsidR="227704E1">
              <w:rPr>
                <w:rFonts w:ascii="Calibri" w:hAnsi="Calibri" w:eastAsia="Calibri" w:cs="Calibri"/>
                <w:b w:val="0"/>
                <w:bCs w:val="0"/>
                <w:i w:val="0"/>
                <w:iCs w:val="0"/>
                <w:caps w:val="0"/>
                <w:smallCaps w:val="0"/>
                <w:color w:val="000000" w:themeColor="text1" w:themeTint="FF" w:themeShade="FF"/>
                <w:sz w:val="24"/>
                <w:szCs w:val="24"/>
                <w:u w:val="single"/>
              </w:rPr>
              <w:t>assinado pelo engenheiro/arquiteto/técnico em edificações responsável E pelo representante legal.</w:t>
            </w:r>
          </w:p>
        </w:tc>
        <w:tc>
          <w:tcPr>
            <w:tcW w:w="690" w:type="dxa"/>
            <w:tcMar/>
            <w:vAlign w:val="center"/>
          </w:tcPr>
          <w:p w:rsidR="227704E1" w:rsidP="227704E1" w:rsidRDefault="227704E1" w14:paraId="52E68A37" w14:textId="60C06F6E">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7C3EDFAA" w14:textId="46710E57">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5FF851F5" w14:textId="3FCBEA85">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2E18E26D" w14:textId="0B82E4E9">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03C8AE1E">
        <w:trPr>
          <w:trHeight w:val="300"/>
        </w:trPr>
        <w:tc>
          <w:tcPr>
            <w:tcW w:w="1290" w:type="dxa"/>
            <w:tcMar/>
            <w:vAlign w:val="center"/>
          </w:tcPr>
          <w:p w:rsidR="227704E1" w:rsidP="227704E1" w:rsidRDefault="227704E1" w14:paraId="4119878C" w14:textId="6CEE10B4">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RO-20</w:t>
            </w:r>
          </w:p>
        </w:tc>
        <w:tc>
          <w:tcPr>
            <w:tcW w:w="5415" w:type="dxa"/>
            <w:tcMar/>
            <w:vAlign w:val="center"/>
          </w:tcPr>
          <w:p w:rsidR="227704E1" w:rsidP="227704E1" w:rsidRDefault="227704E1" w14:paraId="5715A23C" w14:textId="14356FA7">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Memória de cálculo</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dos quantitativos físicos da Planilha Orçamentária de Custos, </w:t>
            </w:r>
            <w:r w:rsidRPr="227704E1" w:rsidR="227704E1">
              <w:rPr>
                <w:rFonts w:ascii="Calibri" w:hAnsi="Calibri" w:eastAsia="Calibri" w:cs="Calibri"/>
                <w:b w:val="0"/>
                <w:bCs w:val="0"/>
                <w:i w:val="0"/>
                <w:iCs w:val="0"/>
                <w:caps w:val="0"/>
                <w:smallCaps w:val="0"/>
                <w:color w:val="000000" w:themeColor="text1" w:themeTint="FF" w:themeShade="FF"/>
                <w:sz w:val="24"/>
                <w:szCs w:val="24"/>
                <w:u w:val="single"/>
              </w:rPr>
              <w:t>assinada pelo engenheiro/arquiteto/técnico em edificações responsável</w:t>
            </w:r>
            <w:r w:rsidRPr="227704E1" w:rsidR="227704E1">
              <w:rPr>
                <w:rFonts w:ascii="Calibri" w:hAnsi="Calibri" w:eastAsia="Calibri" w:cs="Calibri"/>
                <w:b w:val="0"/>
                <w:bCs w:val="0"/>
                <w:i w:val="0"/>
                <w:iCs w:val="0"/>
                <w:caps w:val="0"/>
                <w:smallCaps w:val="0"/>
                <w:color w:val="000000" w:themeColor="text1" w:themeTint="FF" w:themeShade="FF"/>
                <w:sz w:val="24"/>
                <w:szCs w:val="24"/>
              </w:rPr>
              <w:t>.</w:t>
            </w:r>
          </w:p>
        </w:tc>
        <w:tc>
          <w:tcPr>
            <w:tcW w:w="690" w:type="dxa"/>
            <w:tcMar/>
            <w:vAlign w:val="center"/>
          </w:tcPr>
          <w:p w:rsidR="227704E1" w:rsidP="227704E1" w:rsidRDefault="227704E1" w14:paraId="4C46B407" w14:textId="51E148CB">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5A9A6988" w14:textId="3AE79C4F">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113CCD16" w14:textId="4675CF9B">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62E44DF2" w14:textId="320FD4C6">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314B6967">
        <w:trPr>
          <w:trHeight w:val="300"/>
        </w:trPr>
        <w:tc>
          <w:tcPr>
            <w:tcW w:w="1290" w:type="dxa"/>
            <w:tcMar/>
            <w:vAlign w:val="center"/>
          </w:tcPr>
          <w:p w:rsidR="227704E1" w:rsidP="227704E1" w:rsidRDefault="227704E1" w14:paraId="4D50F7CB" w14:textId="62CC0BA4">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RO-21</w:t>
            </w:r>
          </w:p>
        </w:tc>
        <w:tc>
          <w:tcPr>
            <w:tcW w:w="5415" w:type="dxa"/>
            <w:tcMar/>
            <w:vAlign w:val="center"/>
          </w:tcPr>
          <w:p w:rsidR="227704E1" w:rsidP="227704E1" w:rsidRDefault="227704E1" w14:paraId="307848F6" w14:textId="7780CB65">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Memorial descritivo</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de projeto básico ou executivo </w:t>
            </w:r>
            <w:r w:rsidRPr="227704E1" w:rsidR="227704E1">
              <w:rPr>
                <w:rFonts w:ascii="Calibri" w:hAnsi="Calibri" w:eastAsia="Calibri" w:cs="Calibri"/>
                <w:b w:val="0"/>
                <w:bCs w:val="0"/>
                <w:i w:val="0"/>
                <w:iCs w:val="0"/>
                <w:caps w:val="0"/>
                <w:smallCaps w:val="0"/>
                <w:color w:val="000000" w:themeColor="text1" w:themeTint="FF" w:themeShade="FF"/>
                <w:sz w:val="24"/>
                <w:szCs w:val="24"/>
                <w:u w:val="single"/>
              </w:rPr>
              <w:t>assinado pelo engenheiro/arquiteto/técnico em edificações responsável</w:t>
            </w:r>
            <w:r w:rsidRPr="227704E1" w:rsidR="227704E1">
              <w:rPr>
                <w:rFonts w:ascii="Calibri" w:hAnsi="Calibri" w:eastAsia="Calibri" w:cs="Calibri"/>
                <w:b w:val="0"/>
                <w:bCs w:val="0"/>
                <w:i w:val="0"/>
                <w:iCs w:val="0"/>
                <w:caps w:val="0"/>
                <w:smallCaps w:val="0"/>
                <w:color w:val="000000" w:themeColor="text1" w:themeTint="FF" w:themeShade="FF"/>
                <w:sz w:val="24"/>
                <w:szCs w:val="24"/>
              </w:rPr>
              <w:t>.</w:t>
            </w:r>
          </w:p>
        </w:tc>
        <w:tc>
          <w:tcPr>
            <w:tcW w:w="690" w:type="dxa"/>
            <w:tcMar/>
            <w:vAlign w:val="center"/>
          </w:tcPr>
          <w:p w:rsidR="227704E1" w:rsidP="227704E1" w:rsidRDefault="227704E1" w14:paraId="1AE0D2FE" w14:textId="0E79346B">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56EE1D9C" w14:textId="738AC79E">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173705C8" w14:textId="657964B0">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3BABB224" w14:textId="797E29A6">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43DACCE3">
        <w:trPr>
          <w:trHeight w:val="300"/>
        </w:trPr>
        <w:tc>
          <w:tcPr>
            <w:tcW w:w="1290" w:type="dxa"/>
            <w:tcMar/>
            <w:vAlign w:val="center"/>
          </w:tcPr>
          <w:p w:rsidR="227704E1" w:rsidP="227704E1" w:rsidRDefault="227704E1" w14:paraId="5E523399" w14:textId="3FD1CBC4">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RO-22</w:t>
            </w:r>
          </w:p>
        </w:tc>
        <w:tc>
          <w:tcPr>
            <w:tcW w:w="5415" w:type="dxa"/>
            <w:tcMar/>
            <w:vAlign w:val="center"/>
          </w:tcPr>
          <w:p w:rsidR="227704E1" w:rsidP="227704E1" w:rsidRDefault="227704E1" w14:paraId="382D9068" w14:textId="35C5F1E6">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Declaração sobre o atendimento às exigências de acessibilidade para deficientes físicos </w:t>
            </w:r>
            <w:r w:rsidRPr="227704E1" w:rsidR="227704E1">
              <w:rPr>
                <w:rFonts w:ascii="Calibri" w:hAnsi="Calibri" w:eastAsia="Calibri" w:cs="Calibri"/>
                <w:b w:val="0"/>
                <w:bCs w:val="0"/>
                <w:i w:val="0"/>
                <w:iCs w:val="0"/>
                <w:caps w:val="0"/>
                <w:smallCaps w:val="0"/>
                <w:color w:val="000000" w:themeColor="text1" w:themeTint="FF" w:themeShade="FF"/>
                <w:sz w:val="24"/>
                <w:szCs w:val="24"/>
                <w:u w:val="single"/>
              </w:rPr>
              <w:t xml:space="preserve">assinada pelo engenheiro/arquiteto/técnico em edificações responsável E pelo representante legal </w:t>
            </w:r>
            <w:r w:rsidRPr="227704E1" w:rsidR="227704E1">
              <w:rPr>
                <w:rFonts w:ascii="Calibri" w:hAnsi="Calibri" w:eastAsia="Calibri" w:cs="Calibri"/>
                <w:b w:val="1"/>
                <w:bCs w:val="1"/>
                <w:i w:val="0"/>
                <w:iCs w:val="0"/>
                <w:caps w:val="0"/>
                <w:smallCaps w:val="0"/>
                <w:color w:val="000000" w:themeColor="text1" w:themeTint="FF" w:themeShade="FF"/>
                <w:sz w:val="24"/>
                <w:szCs w:val="24"/>
              </w:rPr>
              <w:t>(SE FOR O CASO)</w:t>
            </w:r>
            <w:r w:rsidRPr="227704E1" w:rsidR="227704E1">
              <w:rPr>
                <w:rFonts w:ascii="Calibri" w:hAnsi="Calibri" w:eastAsia="Calibri" w:cs="Calibri"/>
                <w:b w:val="0"/>
                <w:bCs w:val="0"/>
                <w:i w:val="0"/>
                <w:iCs w:val="0"/>
                <w:caps w:val="0"/>
                <w:smallCaps w:val="0"/>
                <w:color w:val="000000" w:themeColor="text1" w:themeTint="FF" w:themeShade="FF"/>
                <w:sz w:val="24"/>
                <w:szCs w:val="24"/>
              </w:rPr>
              <w:t>.</w:t>
            </w:r>
          </w:p>
        </w:tc>
        <w:tc>
          <w:tcPr>
            <w:tcW w:w="690" w:type="dxa"/>
            <w:tcMar/>
            <w:vAlign w:val="center"/>
          </w:tcPr>
          <w:p w:rsidR="227704E1" w:rsidP="227704E1" w:rsidRDefault="227704E1" w14:paraId="41FA7A1B" w14:textId="1AADC673">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296B3C20" w14:textId="6EDE2B2B">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56E7AD8E" w14:textId="059111D3">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5DC0F6A1" w14:textId="27E4DD4C">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729EF700">
        <w:trPr>
          <w:trHeight w:val="300"/>
        </w:trPr>
        <w:tc>
          <w:tcPr>
            <w:tcW w:w="1290" w:type="dxa"/>
            <w:vMerge w:val="restart"/>
            <w:tcMar/>
            <w:vAlign w:val="center"/>
          </w:tcPr>
          <w:p w:rsidR="227704E1" w:rsidP="227704E1" w:rsidRDefault="227704E1" w14:paraId="47B0BD3B" w14:textId="4E555FE2">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RO-23</w:t>
            </w:r>
          </w:p>
        </w:tc>
        <w:tc>
          <w:tcPr>
            <w:tcW w:w="9287" w:type="dxa"/>
            <w:gridSpan w:val="5"/>
            <w:tcMar/>
            <w:vAlign w:val="center"/>
          </w:tcPr>
          <w:p w:rsidR="227704E1" w:rsidP="227704E1" w:rsidRDefault="227704E1" w14:paraId="22D4A831" w14:textId="67DA5E54">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p w:rsidR="227704E1" w:rsidP="227704E1" w:rsidRDefault="227704E1" w14:paraId="28301B7E" w14:textId="3A656314">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DOCUMENTO QUE COMPROVE A REGULARIDADE DO IMÓVEL DA INTERVENÇÃO</w:t>
            </w:r>
          </w:p>
          <w:p w:rsidR="227704E1" w:rsidP="227704E1" w:rsidRDefault="227704E1" w14:paraId="3C4E5EA9" w14:textId="102F93AB">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6803F3B2">
        <w:trPr>
          <w:trHeight w:val="300"/>
        </w:trPr>
        <w:tc>
          <w:tcPr>
            <w:tcW w:w="1290" w:type="dxa"/>
            <w:vMerge/>
            <w:tcBorders>
              <w:top w:sz="0"/>
              <w:left w:sz="0"/>
              <w:bottom w:sz="0"/>
              <w:right w:sz="0"/>
            </w:tcBorders>
            <w:tcMar/>
            <w:vAlign w:val="center"/>
          </w:tcPr>
          <w:p w14:paraId="116EC701"/>
        </w:tc>
        <w:tc>
          <w:tcPr>
            <w:tcW w:w="5415" w:type="dxa"/>
            <w:tcMar/>
            <w:vAlign w:val="center"/>
          </w:tcPr>
          <w:p w:rsidR="227704E1" w:rsidP="227704E1" w:rsidRDefault="227704E1" w14:paraId="510D3528" w14:textId="5BAF4F9B">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Registro do Imóvel</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Certidão de Inteiro Teor ou Certidão de Ônus Reais do Imóvel emitida nos </w:t>
            </w:r>
            <w:r w:rsidRPr="227704E1" w:rsidR="227704E1">
              <w:rPr>
                <w:rFonts w:ascii="Calibri" w:hAnsi="Calibri" w:eastAsia="Calibri" w:cs="Calibri"/>
                <w:b w:val="1"/>
                <w:bCs w:val="1"/>
                <w:i w:val="0"/>
                <w:iCs w:val="0"/>
                <w:caps w:val="0"/>
                <w:smallCaps w:val="0"/>
                <w:color w:val="000000" w:themeColor="text1" w:themeTint="FF" w:themeShade="FF"/>
                <w:sz w:val="24"/>
                <w:szCs w:val="24"/>
              </w:rPr>
              <w:t>últimos 12 meses</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antes da apresentação da proposta de plano de trabalho que comprove a sua propriedade, observado o disposto no art. 2º desta Resolução Conjunta.</w:t>
            </w:r>
          </w:p>
          <w:p w:rsidR="227704E1" w:rsidP="227704E1" w:rsidRDefault="227704E1" w14:paraId="5718FAE7" w14:textId="3887E8B5">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Obs</w:t>
            </w:r>
            <w:r w:rsidRPr="227704E1" w:rsidR="227704E1">
              <w:rPr>
                <w:rFonts w:ascii="Calibri" w:hAnsi="Calibri" w:eastAsia="Calibri" w:cs="Calibri"/>
                <w:b w:val="0"/>
                <w:bCs w:val="0"/>
                <w:i w:val="0"/>
                <w:iCs w:val="0"/>
                <w:caps w:val="0"/>
                <w:smallCaps w:val="0"/>
                <w:color w:val="000000" w:themeColor="text1" w:themeTint="FF" w:themeShade="FF"/>
                <w:sz w:val="24"/>
                <w:szCs w:val="24"/>
              </w:rPr>
              <w:t>.: No caso de imóvel pertencente a órgão ou entidade da Administração Pública diverso do convenente, deverá ser apresentada autorização expressa do titular para a realização da reforma ou obra, conforme o § 2º do art. 2º desta Resolução Conjunta.</w:t>
            </w:r>
          </w:p>
        </w:tc>
        <w:tc>
          <w:tcPr>
            <w:tcW w:w="690" w:type="dxa"/>
            <w:tcMar/>
            <w:vAlign w:val="center"/>
          </w:tcPr>
          <w:p w:rsidR="227704E1" w:rsidP="227704E1" w:rsidRDefault="227704E1" w14:paraId="41C5B81A" w14:textId="281238B9">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6983FC5D" w14:textId="36132209">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2453EB9B" w14:textId="7BF03BCC">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4347B802" w14:textId="0B5A1130">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096A3528">
        <w:trPr>
          <w:trHeight w:val="300"/>
        </w:trPr>
        <w:tc>
          <w:tcPr>
            <w:tcW w:w="1290" w:type="dxa"/>
            <w:vMerge/>
            <w:tcBorders>
              <w:top w:sz="0"/>
              <w:left w:sz="0"/>
              <w:bottom w:sz="0"/>
              <w:right w:sz="0"/>
            </w:tcBorders>
            <w:tcMar/>
            <w:vAlign w:val="center"/>
          </w:tcPr>
          <w:p w14:paraId="5BEF2954"/>
        </w:tc>
        <w:tc>
          <w:tcPr>
            <w:tcW w:w="9287" w:type="dxa"/>
            <w:gridSpan w:val="5"/>
            <w:tcMar/>
            <w:vAlign w:val="center"/>
          </w:tcPr>
          <w:p w:rsidR="227704E1" w:rsidP="227704E1" w:rsidRDefault="227704E1" w14:paraId="5181879A" w14:textId="0B1BEF92">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OU</w:t>
            </w:r>
          </w:p>
        </w:tc>
      </w:tr>
      <w:tr w:rsidR="227704E1" w:rsidTr="227704E1" w14:paraId="4D489458">
        <w:trPr>
          <w:trHeight w:val="300"/>
        </w:trPr>
        <w:tc>
          <w:tcPr>
            <w:tcW w:w="1290" w:type="dxa"/>
            <w:vMerge/>
            <w:tcBorders>
              <w:top w:sz="0"/>
              <w:left w:sz="0"/>
              <w:bottom w:sz="0"/>
              <w:right w:sz="0"/>
            </w:tcBorders>
            <w:tcMar/>
            <w:vAlign w:val="center"/>
          </w:tcPr>
          <w:p w14:paraId="19A773DB"/>
        </w:tc>
        <w:tc>
          <w:tcPr>
            <w:tcW w:w="5415" w:type="dxa"/>
            <w:tcMar/>
            <w:vAlign w:val="center"/>
          </w:tcPr>
          <w:p w:rsidR="227704E1" w:rsidP="227704E1" w:rsidRDefault="227704E1" w14:paraId="607A7B24" w14:textId="68628BA3">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Um dos documentos de comprovação da </w:t>
            </w:r>
            <w:r w:rsidRPr="227704E1" w:rsidR="227704E1">
              <w:rPr>
                <w:rFonts w:ascii="Calibri" w:hAnsi="Calibri" w:eastAsia="Calibri" w:cs="Calibri"/>
                <w:b w:val="1"/>
                <w:bCs w:val="1"/>
                <w:i w:val="0"/>
                <w:iCs w:val="0"/>
                <w:caps w:val="0"/>
                <w:smallCaps w:val="0"/>
                <w:color w:val="000000" w:themeColor="text1" w:themeTint="FF" w:themeShade="FF"/>
                <w:sz w:val="24"/>
                <w:szCs w:val="24"/>
              </w:rPr>
              <w:t>situação possessória</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de acordo com o art. 2º desta Resolução Conjunta.</w:t>
            </w:r>
          </w:p>
          <w:p w:rsidR="227704E1" w:rsidP="227704E1" w:rsidRDefault="227704E1" w14:paraId="5A652027" w14:textId="44D6A8F1">
            <w:pPr>
              <w:spacing w:before="120" w:beforeAutospacing="off" w:after="120" w:afterAutospacing="off"/>
              <w:jc w:val="both"/>
              <w:rPr>
                <w:rFonts w:ascii="Calibri" w:hAnsi="Calibri" w:eastAsia="Calibri" w:cs="Calibri"/>
                <w:b w:val="0"/>
                <w:bCs w:val="0"/>
                <w:i w:val="0"/>
                <w:iCs w:val="0"/>
                <w:caps w:val="0"/>
                <w:smallCaps w:val="0"/>
                <w:color w:val="000000" w:themeColor="text1" w:themeTint="FF" w:themeShade="FF"/>
                <w:sz w:val="24"/>
                <w:szCs w:val="24"/>
              </w:rPr>
            </w:pPr>
            <w:r w:rsidRPr="227704E1" w:rsidR="227704E1">
              <w:rPr>
                <w:rFonts w:ascii="Calibri" w:hAnsi="Calibri" w:eastAsia="Calibri" w:cs="Calibri"/>
                <w:b w:val="1"/>
                <w:bCs w:val="1"/>
                <w:i w:val="0"/>
                <w:iCs w:val="0"/>
                <w:caps w:val="0"/>
                <w:smallCaps w:val="0"/>
                <w:color w:val="000000" w:themeColor="text1" w:themeTint="FF" w:themeShade="FF"/>
                <w:sz w:val="24"/>
                <w:szCs w:val="24"/>
              </w:rPr>
              <w:t>Ex. 1</w:t>
            </w:r>
            <w:r w:rsidRPr="227704E1" w:rsidR="227704E1">
              <w:rPr>
                <w:rFonts w:ascii="Calibri" w:hAnsi="Calibri" w:eastAsia="Calibri" w:cs="Calibri"/>
                <w:b w:val="0"/>
                <w:bCs w:val="0"/>
                <w:i w:val="0"/>
                <w:iCs w:val="0"/>
                <w:caps w:val="0"/>
                <w:smallCaps w:val="0"/>
                <w:color w:val="000000" w:themeColor="text1" w:themeTint="FF" w:themeShade="FF"/>
                <w:sz w:val="24"/>
                <w:szCs w:val="24"/>
              </w:rPr>
              <w:t>: Termo de Cessão de Uso realizado por instrumento público pelo prazo mínimo de 10 anos a contar da data de apresentação da proposta, acompanhado de registro do imóvel em nome do cedente, conforme inciso III, do §1º, do art. 2º, desta Resolução Conjunta</w:t>
            </w:r>
            <w:r w:rsidRPr="227704E1" w:rsidR="227704E1">
              <w:rPr>
                <w:rFonts w:ascii="Calibri" w:hAnsi="Calibri" w:eastAsia="Calibri" w:cs="Calibri"/>
                <w:b w:val="0"/>
                <w:bCs w:val="0"/>
                <w:i w:val="0"/>
                <w:iCs w:val="0"/>
                <w:caps w:val="0"/>
                <w:smallCaps w:val="0"/>
                <w:color w:val="000000" w:themeColor="text1" w:themeTint="FF" w:themeShade="FF"/>
                <w:sz w:val="24"/>
                <w:szCs w:val="24"/>
              </w:rPr>
              <w:t>. .</w:t>
            </w:r>
          </w:p>
          <w:p w:rsidR="227704E1" w:rsidP="227704E1" w:rsidRDefault="227704E1" w14:paraId="34065CD9" w14:textId="6ADE5F4C">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Ex. 2</w:t>
            </w:r>
            <w:r w:rsidRPr="227704E1" w:rsidR="227704E1">
              <w:rPr>
                <w:rFonts w:ascii="Calibri" w:hAnsi="Calibri" w:eastAsia="Calibri" w:cs="Calibri"/>
                <w:b w:val="0"/>
                <w:bCs w:val="0"/>
                <w:i w:val="0"/>
                <w:iCs w:val="0"/>
                <w:caps w:val="0"/>
                <w:smallCaps w:val="0"/>
                <w:color w:val="000000" w:themeColor="text1" w:themeTint="FF" w:themeShade="FF"/>
                <w:sz w:val="24"/>
                <w:szCs w:val="24"/>
              </w:rPr>
              <w:t>: Escritura Pública de Doação, acompanhada de registro do imóvel em nome do doador, conforme o inciso I, do §1º, do art. 2º, desta Resolução Conjunta.</w:t>
            </w:r>
          </w:p>
          <w:p w:rsidR="227704E1" w:rsidP="227704E1" w:rsidRDefault="227704E1" w14:paraId="7365A740" w14:textId="4A809EB6">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Obs.</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r w:rsidRPr="227704E1" w:rsidR="227704E1">
              <w:rPr>
                <w:rFonts w:ascii="Calibri" w:hAnsi="Calibri" w:eastAsia="Calibri" w:cs="Calibri"/>
                <w:b w:val="0"/>
                <w:bCs w:val="0"/>
                <w:i w:val="0"/>
                <w:iCs w:val="0"/>
                <w:caps w:val="0"/>
                <w:smallCaps w:val="0"/>
                <w:color w:val="000000" w:themeColor="text1" w:themeTint="FF" w:themeShade="FF"/>
                <w:sz w:val="24"/>
                <w:szCs w:val="24"/>
              </w:rPr>
              <w:t>O concedente</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pode solicitar a apresentação do registro de imóvel em nome do proprietário, certidão de inteiro teor ou certidão de ônus reais do imóvel emitida nos últimos 12 meses a contar da data de apresentação de proposta de plano de trabalho, para a segurança jurídica do convênio de saída, conforme o § 4º, do art. 2º, desta Resolução Conjunta</w:t>
            </w:r>
          </w:p>
        </w:tc>
        <w:tc>
          <w:tcPr>
            <w:tcW w:w="690" w:type="dxa"/>
            <w:tcMar/>
            <w:vAlign w:val="center"/>
          </w:tcPr>
          <w:p w:rsidR="227704E1" w:rsidP="227704E1" w:rsidRDefault="227704E1" w14:paraId="37FFA921" w14:textId="531B8462">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68F528B0" w14:textId="56A32B0F">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13D0A79E" w14:textId="60A30D2A">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69677C2B" w14:textId="69DBC96B">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0F093081">
        <w:trPr>
          <w:trHeight w:val="300"/>
        </w:trPr>
        <w:tc>
          <w:tcPr>
            <w:tcW w:w="1290" w:type="dxa"/>
            <w:vMerge/>
            <w:tcBorders>
              <w:top w:sz="0"/>
              <w:left w:sz="0"/>
              <w:bottom w:sz="0"/>
              <w:right w:sz="0"/>
            </w:tcBorders>
            <w:tcMar/>
            <w:vAlign w:val="center"/>
          </w:tcPr>
          <w:p w14:paraId="3D7269BD"/>
        </w:tc>
        <w:tc>
          <w:tcPr>
            <w:tcW w:w="9287" w:type="dxa"/>
            <w:gridSpan w:val="5"/>
            <w:tcMar/>
            <w:vAlign w:val="center"/>
          </w:tcPr>
          <w:p w:rsidR="227704E1" w:rsidP="227704E1" w:rsidRDefault="227704E1" w14:paraId="12789174" w14:textId="67AFB38F">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OU</w:t>
            </w:r>
          </w:p>
          <w:p w:rsidR="227704E1" w:rsidP="227704E1" w:rsidRDefault="227704E1" w14:paraId="26F7851A" w14:textId="1C00297A">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48690D79">
        <w:trPr>
          <w:trHeight w:val="300"/>
        </w:trPr>
        <w:tc>
          <w:tcPr>
            <w:tcW w:w="1290" w:type="dxa"/>
            <w:vMerge/>
            <w:tcBorders>
              <w:top w:sz="0"/>
              <w:left w:sz="0"/>
              <w:bottom w:sz="0"/>
              <w:right w:sz="0"/>
            </w:tcBorders>
            <w:tcMar/>
            <w:vAlign w:val="center"/>
          </w:tcPr>
          <w:p w14:paraId="3F3DAC68"/>
        </w:tc>
        <w:tc>
          <w:tcPr>
            <w:tcW w:w="5415" w:type="dxa"/>
            <w:tcMar/>
            <w:vAlign w:val="center"/>
          </w:tcPr>
          <w:p w:rsidR="227704E1" w:rsidP="227704E1" w:rsidRDefault="227704E1" w14:paraId="789AE067" w14:textId="1530E0AA">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Em se tratando de </w:t>
            </w:r>
            <w:r w:rsidRPr="227704E1" w:rsidR="227704E1">
              <w:rPr>
                <w:rFonts w:ascii="Calibri" w:hAnsi="Calibri" w:eastAsia="Calibri" w:cs="Calibri"/>
                <w:b w:val="1"/>
                <w:bCs w:val="1"/>
                <w:i w:val="0"/>
                <w:iCs w:val="0"/>
                <w:caps w:val="0"/>
                <w:smallCaps w:val="0"/>
                <w:color w:val="000000" w:themeColor="text1" w:themeTint="FF" w:themeShade="FF"/>
                <w:sz w:val="24"/>
                <w:szCs w:val="24"/>
              </w:rPr>
              <w:t>situações de interesse social e garantia de direitos fundamentais de saúde, moradia, educação, saneamento básico, mobilidade, lazer e proteção do patrimônio cultural</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quando se tratar de </w:t>
            </w:r>
            <w:r w:rsidRPr="227704E1" w:rsidR="227704E1">
              <w:rPr>
                <w:rFonts w:ascii="Calibri" w:hAnsi="Calibri" w:eastAsia="Calibri" w:cs="Calibri"/>
                <w:b w:val="1"/>
                <w:bCs w:val="1"/>
                <w:i w:val="0"/>
                <w:iCs w:val="0"/>
                <w:caps w:val="0"/>
                <w:smallCaps w:val="0"/>
                <w:color w:val="000000" w:themeColor="text1" w:themeTint="FF" w:themeShade="FF"/>
                <w:sz w:val="24"/>
                <w:szCs w:val="24"/>
              </w:rPr>
              <w:t>área pública</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declaração </w:t>
            </w:r>
            <w:r w:rsidRPr="227704E1" w:rsidR="227704E1">
              <w:rPr>
                <w:rFonts w:ascii="Calibri" w:hAnsi="Calibri" w:eastAsia="Calibri" w:cs="Calibri"/>
                <w:b w:val="0"/>
                <w:bCs w:val="0"/>
                <w:i w:val="0"/>
                <w:iCs w:val="0"/>
                <w:caps w:val="0"/>
                <w:smallCaps w:val="0"/>
                <w:color w:val="000000" w:themeColor="text1" w:themeTint="FF" w:themeShade="FF"/>
                <w:sz w:val="24"/>
                <w:szCs w:val="24"/>
                <w:u w:val="single"/>
              </w:rPr>
              <w:t>assinada pelo Chefe do Poder Executivo Municipal</w:t>
            </w:r>
            <w:r w:rsidRPr="227704E1" w:rsidR="227704E1">
              <w:rPr>
                <w:rFonts w:ascii="Calibri" w:hAnsi="Calibri" w:eastAsia="Calibri" w:cs="Calibri"/>
                <w:b w:val="0"/>
                <w:bCs w:val="0"/>
                <w:i w:val="0"/>
                <w:iCs w:val="0"/>
                <w:caps w:val="0"/>
                <w:smallCaps w:val="0"/>
                <w:color w:val="000000" w:themeColor="text1" w:themeTint="FF" w:themeShade="FF"/>
                <w:sz w:val="24"/>
                <w:szCs w:val="24"/>
              </w:rPr>
              <w:t>, sob as penas do art. 299 do Código Penal, de que a área é considerada de uso comum do povo ou de domínio público, conforme o inciso I, do §3º, do art. 2º, desta Resolução Conjunta.</w:t>
            </w:r>
          </w:p>
          <w:p w:rsidR="227704E1" w:rsidP="227704E1" w:rsidRDefault="227704E1" w14:paraId="25889A4D" w14:textId="4EE925E3">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Obs</w:t>
            </w:r>
            <w:r w:rsidRPr="227704E1" w:rsidR="227704E1">
              <w:rPr>
                <w:rFonts w:ascii="Calibri" w:hAnsi="Calibri" w:eastAsia="Calibri" w:cs="Calibri"/>
                <w:b w:val="0"/>
                <w:bCs w:val="0"/>
                <w:i w:val="0"/>
                <w:iCs w:val="0"/>
                <w:caps w:val="0"/>
                <w:smallCaps w:val="0"/>
                <w:color w:val="000000" w:themeColor="text1" w:themeTint="FF" w:themeShade="FF"/>
                <w:sz w:val="24"/>
                <w:szCs w:val="24"/>
              </w:rPr>
              <w:t>.: São áreas de domínio público ruas, avenidas e praças. Locais de uso particular NÃO são considerados de domínio público ou uso dominial.</w:t>
            </w:r>
          </w:p>
        </w:tc>
        <w:tc>
          <w:tcPr>
            <w:tcW w:w="690" w:type="dxa"/>
            <w:tcMar/>
            <w:vAlign w:val="center"/>
          </w:tcPr>
          <w:p w:rsidR="227704E1" w:rsidP="227704E1" w:rsidRDefault="227704E1" w14:paraId="7B78A8C8" w14:textId="65CFA8AB">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132F9AFD" w14:textId="7853F1FE">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4609945D" w14:textId="14C98A2C">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39CBFCB8" w14:textId="0E5F5CFD">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10465DAF">
        <w:trPr>
          <w:trHeight w:val="300"/>
        </w:trPr>
        <w:tc>
          <w:tcPr>
            <w:tcW w:w="1290" w:type="dxa"/>
            <w:vMerge/>
            <w:tcBorders>
              <w:top w:sz="0"/>
              <w:left w:sz="0"/>
              <w:bottom w:sz="0"/>
              <w:right w:sz="0"/>
            </w:tcBorders>
            <w:tcMar/>
            <w:vAlign w:val="center"/>
          </w:tcPr>
          <w:p w14:paraId="60D8FB8D"/>
        </w:tc>
        <w:tc>
          <w:tcPr>
            <w:tcW w:w="9287" w:type="dxa"/>
            <w:gridSpan w:val="5"/>
            <w:tcMar/>
            <w:vAlign w:val="center"/>
          </w:tcPr>
          <w:p w:rsidR="227704E1" w:rsidP="227704E1" w:rsidRDefault="227704E1" w14:paraId="04FCED48" w14:textId="44A8E4C5">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OU</w:t>
            </w:r>
          </w:p>
          <w:p w:rsidR="227704E1" w:rsidP="227704E1" w:rsidRDefault="227704E1" w14:paraId="0B8E214A" w14:textId="50272085">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6702347E">
        <w:trPr>
          <w:trHeight w:val="300"/>
        </w:trPr>
        <w:tc>
          <w:tcPr>
            <w:tcW w:w="1290" w:type="dxa"/>
            <w:vMerge/>
            <w:tcBorders>
              <w:top w:sz="0"/>
              <w:left w:sz="0"/>
              <w:bottom w:sz="0"/>
              <w:right w:sz="0"/>
            </w:tcBorders>
            <w:tcMar/>
            <w:vAlign w:val="center"/>
          </w:tcPr>
          <w:p w14:paraId="0E4BE34B"/>
        </w:tc>
        <w:tc>
          <w:tcPr>
            <w:tcW w:w="5415" w:type="dxa"/>
            <w:tcMar/>
            <w:vAlign w:val="center"/>
          </w:tcPr>
          <w:p w:rsidR="227704E1" w:rsidP="227704E1" w:rsidRDefault="227704E1" w14:paraId="0BA58101" w14:textId="5F9016FE">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Em se tratando de </w:t>
            </w:r>
            <w:r w:rsidRPr="227704E1" w:rsidR="227704E1">
              <w:rPr>
                <w:rFonts w:ascii="Calibri" w:hAnsi="Calibri" w:eastAsia="Calibri" w:cs="Calibri"/>
                <w:b w:val="1"/>
                <w:bCs w:val="1"/>
                <w:i w:val="0"/>
                <w:iCs w:val="0"/>
                <w:caps w:val="0"/>
                <w:smallCaps w:val="0"/>
                <w:color w:val="000000" w:themeColor="text1" w:themeTint="FF" w:themeShade="FF"/>
                <w:sz w:val="24"/>
                <w:szCs w:val="24"/>
              </w:rPr>
              <w:t>situações de interesse social e garantia de direitos fundamentais de saúde, moradia, educação, saneamento básico, mobilidade, lazer e proteção do patrimônio cultural</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quando se tratar de </w:t>
            </w:r>
            <w:r w:rsidRPr="227704E1" w:rsidR="227704E1">
              <w:rPr>
                <w:rFonts w:ascii="Calibri" w:hAnsi="Calibri" w:eastAsia="Calibri" w:cs="Calibri"/>
                <w:b w:val="1"/>
                <w:bCs w:val="1"/>
                <w:i w:val="0"/>
                <w:iCs w:val="0"/>
                <w:caps w:val="0"/>
                <w:smallCaps w:val="0"/>
                <w:color w:val="000000" w:themeColor="text1" w:themeTint="FF" w:themeShade="FF"/>
                <w:sz w:val="24"/>
                <w:szCs w:val="24"/>
              </w:rPr>
              <w:t>área privada</w:t>
            </w:r>
            <w:r w:rsidRPr="227704E1" w:rsidR="227704E1">
              <w:rPr>
                <w:rFonts w:ascii="Calibri" w:hAnsi="Calibri" w:eastAsia="Calibri" w:cs="Calibri"/>
                <w:b w:val="0"/>
                <w:bCs w:val="0"/>
                <w:i w:val="0"/>
                <w:iCs w:val="0"/>
                <w:caps w:val="0"/>
                <w:smallCaps w:val="0"/>
                <w:color w:val="000000" w:themeColor="text1" w:themeTint="FF" w:themeShade="FF"/>
                <w:sz w:val="24"/>
                <w:szCs w:val="24"/>
              </w:rPr>
              <w:t>, autorização formal do proprietário do terreno no qual será executada a reforma ou obra, conforme a alínea “a”, do inciso II, do §3º, do art. 2º desta Resolução Conjunta.</w:t>
            </w:r>
          </w:p>
        </w:tc>
        <w:tc>
          <w:tcPr>
            <w:tcW w:w="690" w:type="dxa"/>
            <w:tcMar/>
            <w:vAlign w:val="center"/>
          </w:tcPr>
          <w:p w:rsidR="227704E1" w:rsidP="227704E1" w:rsidRDefault="227704E1" w14:paraId="6F75573E" w14:textId="42B976B2">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6A7DA89D" w14:textId="778A9051">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717B5FF4" w14:textId="1746BAE6">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20DF9621" w14:textId="051D74AB">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5D276555">
        <w:trPr>
          <w:trHeight w:val="300"/>
        </w:trPr>
        <w:tc>
          <w:tcPr>
            <w:tcW w:w="1290" w:type="dxa"/>
            <w:vMerge/>
            <w:tcBorders>
              <w:top w:sz="0"/>
              <w:left w:sz="0"/>
              <w:bottom w:sz="0"/>
              <w:right w:sz="0"/>
            </w:tcBorders>
            <w:tcMar/>
            <w:vAlign w:val="center"/>
          </w:tcPr>
          <w:p w14:paraId="6492A3D3"/>
        </w:tc>
        <w:tc>
          <w:tcPr>
            <w:tcW w:w="9287" w:type="dxa"/>
            <w:gridSpan w:val="5"/>
            <w:tcMar/>
            <w:vAlign w:val="center"/>
          </w:tcPr>
          <w:p w:rsidR="227704E1" w:rsidP="227704E1" w:rsidRDefault="227704E1" w14:paraId="567E40EE" w14:textId="487EA093">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OU</w:t>
            </w:r>
          </w:p>
          <w:p w:rsidR="227704E1" w:rsidP="227704E1" w:rsidRDefault="227704E1" w14:paraId="14B44B36" w14:textId="2F16CADE">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545474DD">
        <w:trPr>
          <w:trHeight w:val="300"/>
        </w:trPr>
        <w:tc>
          <w:tcPr>
            <w:tcW w:w="1290" w:type="dxa"/>
            <w:vMerge/>
            <w:tcBorders>
              <w:top w:sz="0"/>
              <w:left w:sz="0"/>
              <w:bottom w:sz="0"/>
              <w:right w:sz="0"/>
            </w:tcBorders>
            <w:tcMar/>
            <w:vAlign w:val="center"/>
          </w:tcPr>
          <w:p w14:paraId="45AD7529"/>
        </w:tc>
        <w:tc>
          <w:tcPr>
            <w:tcW w:w="5415" w:type="dxa"/>
            <w:tcMar/>
            <w:vAlign w:val="center"/>
          </w:tcPr>
          <w:p w:rsidR="227704E1" w:rsidP="227704E1" w:rsidRDefault="227704E1" w14:paraId="0EF67FB0" w14:textId="15AB3AD9">
            <w:pPr>
              <w:spacing w:before="0" w:beforeAutospacing="off" w:after="165" w:afterAutospacing="off"/>
              <w:jc w:val="both"/>
            </w:pPr>
            <w:r w:rsidRPr="227704E1" w:rsidR="227704E1">
              <w:rPr>
                <w:rFonts w:ascii="Times New Roman" w:hAnsi="Times New Roman" w:eastAsia="Times New Roman" w:cs="Times New Roman"/>
                <w:b w:val="0"/>
                <w:bCs w:val="0"/>
                <w:i w:val="0"/>
                <w:iCs w:val="0"/>
                <w:caps w:val="0"/>
                <w:smallCaps w:val="0"/>
                <w:color w:val="000000" w:themeColor="text1" w:themeTint="FF" w:themeShade="FF"/>
                <w:sz w:val="24"/>
                <w:szCs w:val="24"/>
              </w:rPr>
              <w:t>Em se tratando d</w:t>
            </w:r>
            <w:r w:rsidRPr="227704E1" w:rsidR="227704E1">
              <w:rPr>
                <w:rFonts w:ascii="Times New Roman" w:hAnsi="Times New Roman" w:eastAsia="Times New Roman" w:cs="Times New Roman"/>
                <w:b w:val="1"/>
                <w:bCs w:val="1"/>
                <w:i w:val="0"/>
                <w:iCs w:val="0"/>
                <w:caps w:val="0"/>
                <w:smallCaps w:val="0"/>
                <w:color w:val="000000" w:themeColor="text1" w:themeTint="FF" w:themeShade="FF"/>
                <w:sz w:val="24"/>
                <w:szCs w:val="24"/>
              </w:rPr>
              <w:t>e situações de interesse social e garantia de direitos fundamentais de saúde, moradia, educação, saneamento básico, mobilidade, lazer e proteção do patrimônio cultural</w:t>
            </w:r>
            <w:r w:rsidRPr="227704E1" w:rsidR="227704E1">
              <w:rPr>
                <w:rFonts w:ascii="Times New Roman" w:hAnsi="Times New Roman" w:eastAsia="Times New Roman" w:cs="Times New Roman"/>
                <w:b w:val="0"/>
                <w:bCs w:val="0"/>
                <w:i w:val="0"/>
                <w:iCs w:val="0"/>
                <w:caps w:val="0"/>
                <w:smallCaps w:val="0"/>
                <w:color w:val="000000" w:themeColor="text1" w:themeTint="FF" w:themeShade="FF"/>
                <w:sz w:val="24"/>
                <w:szCs w:val="24"/>
              </w:rPr>
              <w:t xml:space="preserve">, quando se tratar de </w:t>
            </w:r>
            <w:r w:rsidRPr="227704E1" w:rsidR="227704E1">
              <w:rPr>
                <w:rFonts w:ascii="Times New Roman" w:hAnsi="Times New Roman" w:eastAsia="Times New Roman" w:cs="Times New Roman"/>
                <w:b w:val="1"/>
                <w:bCs w:val="1"/>
                <w:i w:val="0"/>
                <w:iCs w:val="0"/>
                <w:caps w:val="0"/>
                <w:smallCaps w:val="0"/>
                <w:color w:val="000000" w:themeColor="text1" w:themeTint="FF" w:themeShade="FF"/>
                <w:sz w:val="24"/>
                <w:szCs w:val="24"/>
              </w:rPr>
              <w:t>área privada</w:t>
            </w:r>
            <w:r w:rsidRPr="227704E1" w:rsidR="227704E1">
              <w:rPr>
                <w:rFonts w:ascii="Times New Roman" w:hAnsi="Times New Roman" w:eastAsia="Times New Roman" w:cs="Times New Roman"/>
                <w:b w:val="0"/>
                <w:bCs w:val="0"/>
                <w:i w:val="0"/>
                <w:iCs w:val="0"/>
                <w:caps w:val="0"/>
                <w:smallCaps w:val="0"/>
                <w:color w:val="000000" w:themeColor="text1" w:themeTint="FF" w:themeShade="FF"/>
                <w:sz w:val="24"/>
                <w:szCs w:val="24"/>
              </w:rPr>
              <w:t>, declaração assinada pelo Chefe do Poder Executivo Municipal, sob as penas do art. 299 do Código Penal, de que a área constitui um núcleo urbano informal ocupado por famílias de baixa renda, existente sem oposição há mais de cinco anos, fundamentada e tecnicamente reconhecida pelo concedente, acompanhada de parecer favorável da Advocacia-Geral do Estado – AGE – em análise do caso concreto, conforme a alínea “b”, do inciso II, do §3º, do art. 2º, desta Resolução Conjunta.</w:t>
            </w:r>
          </w:p>
        </w:tc>
        <w:tc>
          <w:tcPr>
            <w:tcW w:w="690" w:type="dxa"/>
            <w:tcMar/>
            <w:vAlign w:val="center"/>
          </w:tcPr>
          <w:p w:rsidR="227704E1" w:rsidP="227704E1" w:rsidRDefault="227704E1" w14:paraId="2C9054AD" w14:textId="1740416E">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72F85F4F" w14:textId="6149B2BE">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47801EEC" w14:textId="14045C66">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642AE7C0" w14:textId="341A70DB">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27C6BD5E">
        <w:trPr>
          <w:trHeight w:val="300"/>
        </w:trPr>
        <w:tc>
          <w:tcPr>
            <w:tcW w:w="1290" w:type="dxa"/>
            <w:vMerge w:val="restart"/>
            <w:tcMar/>
            <w:vAlign w:val="center"/>
          </w:tcPr>
          <w:p w:rsidR="227704E1" w:rsidP="227704E1" w:rsidRDefault="227704E1" w14:paraId="41E3808F" w14:textId="0C3052E9">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RO-24</w:t>
            </w:r>
          </w:p>
        </w:tc>
        <w:tc>
          <w:tcPr>
            <w:tcW w:w="9287" w:type="dxa"/>
            <w:gridSpan w:val="5"/>
            <w:tcMar/>
            <w:vAlign w:val="center"/>
          </w:tcPr>
          <w:p w:rsidR="227704E1" w:rsidP="227704E1" w:rsidRDefault="227704E1" w14:paraId="4BAF175F" w14:textId="6C078BD7">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p w:rsidR="227704E1" w:rsidP="227704E1" w:rsidRDefault="227704E1" w14:paraId="3F42FBB3" w14:textId="5E532095">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LICENÇA AMBIENTAL OU TERMO DE COMPROMISSO DE ATENDIMENTO DAS EXIGÊNCIAS DA LEGISLAÇÃO AMBIENTAL</w:t>
            </w:r>
          </w:p>
          <w:p w:rsidR="227704E1" w:rsidP="227704E1" w:rsidRDefault="227704E1" w14:paraId="4A7C8983" w14:textId="3AAFD9F7">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63F10721">
        <w:trPr>
          <w:trHeight w:val="300"/>
        </w:trPr>
        <w:tc>
          <w:tcPr>
            <w:tcW w:w="1290" w:type="dxa"/>
            <w:vMerge/>
            <w:tcBorders>
              <w:top w:sz="0"/>
              <w:left w:sz="0"/>
              <w:bottom w:sz="0"/>
              <w:right w:sz="0"/>
            </w:tcBorders>
            <w:tcMar/>
            <w:vAlign w:val="center"/>
          </w:tcPr>
          <w:p w14:paraId="79DF5760"/>
        </w:tc>
        <w:tc>
          <w:tcPr>
            <w:tcW w:w="5415" w:type="dxa"/>
            <w:tcMar/>
            <w:vAlign w:val="center"/>
          </w:tcPr>
          <w:p w:rsidR="227704E1" w:rsidP="227704E1" w:rsidRDefault="227704E1" w14:paraId="733332D8" w14:textId="5A9D2E82">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Licenças ambientais pertinentes ao projeto</w:t>
            </w:r>
            <w:r w:rsidRPr="227704E1" w:rsidR="227704E1">
              <w:rPr>
                <w:rFonts w:ascii="Calibri" w:hAnsi="Calibri" w:eastAsia="Calibri" w:cs="Calibri"/>
                <w:b w:val="0"/>
                <w:bCs w:val="0"/>
                <w:i w:val="0"/>
                <w:iCs w:val="0"/>
                <w:caps w:val="0"/>
                <w:smallCaps w:val="0"/>
                <w:color w:val="000000" w:themeColor="text1" w:themeTint="FF" w:themeShade="FF"/>
                <w:sz w:val="24"/>
                <w:szCs w:val="24"/>
              </w:rPr>
              <w:t>, tais como: Autorização Ambiental de Funcionamento (AAF), Licenças Prévia (LP), de Instalação (LI) e de Operação (LO), ou Estudo de Impacto Ambiental e Relatório de Impacto Ambiental (EIA/RIMA).</w:t>
            </w:r>
          </w:p>
        </w:tc>
        <w:tc>
          <w:tcPr>
            <w:tcW w:w="690" w:type="dxa"/>
            <w:tcMar/>
            <w:vAlign w:val="center"/>
          </w:tcPr>
          <w:p w:rsidR="227704E1" w:rsidP="227704E1" w:rsidRDefault="227704E1" w14:paraId="2EC4011B" w14:textId="3CA54A40">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32D1BE53" w14:textId="4CCB5E41">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141109D9" w14:textId="78290A23">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1B2A0F67" w14:textId="29BF3189">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56E65825">
        <w:trPr>
          <w:trHeight w:val="300"/>
        </w:trPr>
        <w:tc>
          <w:tcPr>
            <w:tcW w:w="1290" w:type="dxa"/>
            <w:vMerge/>
            <w:tcBorders>
              <w:top w:sz="0"/>
              <w:left w:sz="0"/>
              <w:bottom w:sz="0"/>
              <w:right w:sz="0"/>
            </w:tcBorders>
            <w:tcMar/>
            <w:vAlign w:val="center"/>
          </w:tcPr>
          <w:p w14:paraId="1EE620F9"/>
        </w:tc>
        <w:tc>
          <w:tcPr>
            <w:tcW w:w="9287" w:type="dxa"/>
            <w:gridSpan w:val="5"/>
            <w:tcMar/>
            <w:vAlign w:val="center"/>
          </w:tcPr>
          <w:p w:rsidR="227704E1" w:rsidP="227704E1" w:rsidRDefault="227704E1" w14:paraId="2BCC9A05" w14:textId="261489AF">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OU</w:t>
            </w:r>
          </w:p>
        </w:tc>
      </w:tr>
      <w:tr w:rsidR="227704E1" w:rsidTr="227704E1" w14:paraId="08685F7B">
        <w:trPr>
          <w:trHeight w:val="300"/>
        </w:trPr>
        <w:tc>
          <w:tcPr>
            <w:tcW w:w="1290" w:type="dxa"/>
            <w:vMerge/>
            <w:tcBorders>
              <w:top w:sz="0"/>
              <w:left w:sz="0"/>
              <w:bottom w:sz="0"/>
              <w:right w:sz="0"/>
            </w:tcBorders>
            <w:tcMar/>
            <w:vAlign w:val="center"/>
          </w:tcPr>
          <w:p w14:paraId="326CE34A"/>
        </w:tc>
        <w:tc>
          <w:tcPr>
            <w:tcW w:w="5415" w:type="dxa"/>
            <w:tcMar/>
            <w:vAlign w:val="center"/>
          </w:tcPr>
          <w:p w:rsidR="227704E1" w:rsidP="227704E1" w:rsidRDefault="227704E1" w14:paraId="68B3EC4D" w14:textId="169CCD36">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Termo de compromisso de atendimento das exigências da legislação ambiental, </w:t>
            </w:r>
            <w:r w:rsidRPr="227704E1" w:rsidR="227704E1">
              <w:rPr>
                <w:rFonts w:ascii="Calibri" w:hAnsi="Calibri" w:eastAsia="Calibri" w:cs="Calibri"/>
                <w:b w:val="0"/>
                <w:bCs w:val="0"/>
                <w:i w:val="0"/>
                <w:iCs w:val="0"/>
                <w:caps w:val="0"/>
                <w:smallCaps w:val="0"/>
                <w:color w:val="000000" w:themeColor="text1" w:themeTint="FF" w:themeShade="FF"/>
                <w:sz w:val="24"/>
                <w:szCs w:val="24"/>
                <w:u w:val="single"/>
              </w:rPr>
              <w:t>assinado pelo representante legal</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r w:rsidRPr="227704E1" w:rsidR="227704E1">
              <w:rPr>
                <w:rFonts w:ascii="Calibri" w:hAnsi="Calibri" w:eastAsia="Calibri" w:cs="Calibri"/>
                <w:b w:val="1"/>
                <w:bCs w:val="1"/>
                <w:i w:val="0"/>
                <w:iCs w:val="0"/>
                <w:caps w:val="0"/>
                <w:smallCaps w:val="0"/>
                <w:color w:val="000000" w:themeColor="text1" w:themeTint="FF" w:themeShade="FF"/>
                <w:sz w:val="24"/>
                <w:szCs w:val="24"/>
              </w:rPr>
              <w:t>(SE FOR O CASO)</w:t>
            </w:r>
          </w:p>
        </w:tc>
        <w:tc>
          <w:tcPr>
            <w:tcW w:w="690" w:type="dxa"/>
            <w:tcMar/>
            <w:vAlign w:val="center"/>
          </w:tcPr>
          <w:p w:rsidR="227704E1" w:rsidP="227704E1" w:rsidRDefault="227704E1" w14:paraId="07DE1FCE" w14:textId="351520F4">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2F6D2416" w14:textId="6708DC6D">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03438B42" w14:textId="0FB11257">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1C00F0EE" w14:textId="6F9DB7DE">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3322DFDB">
        <w:trPr>
          <w:trHeight w:val="300"/>
        </w:trPr>
        <w:tc>
          <w:tcPr>
            <w:tcW w:w="1290" w:type="dxa"/>
            <w:tcMar/>
            <w:vAlign w:val="center"/>
          </w:tcPr>
          <w:p w:rsidR="227704E1" w:rsidP="227704E1" w:rsidRDefault="227704E1" w14:paraId="72F1E7FC" w14:textId="1D0C62C3">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RO-25</w:t>
            </w:r>
          </w:p>
        </w:tc>
        <w:tc>
          <w:tcPr>
            <w:tcW w:w="5415" w:type="dxa"/>
            <w:tcMar/>
            <w:vAlign w:val="center"/>
          </w:tcPr>
          <w:p w:rsidR="227704E1" w:rsidP="227704E1" w:rsidRDefault="227704E1" w14:paraId="2F3AC0DC" w14:textId="7E03700B">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Projeto aprovado pelo Instituto do Patrimônio Histórico e Artístico Nacional – IPHAN, pelo Instituto Estadual do Patrimônio Histórico e Artístico – IEPHA – ou pelo instituto municipal responsável pelo tombamento do imóvel</w:t>
            </w:r>
            <w:r w:rsidRPr="227704E1" w:rsidR="227704E1">
              <w:rPr>
                <w:rFonts w:ascii="Calibri" w:hAnsi="Calibri" w:eastAsia="Calibri" w:cs="Calibri"/>
                <w:b w:val="1"/>
                <w:bCs w:val="1"/>
                <w:i w:val="0"/>
                <w:iCs w:val="0"/>
                <w:caps w:val="0"/>
                <w:smallCaps w:val="0"/>
                <w:color w:val="000000" w:themeColor="text1" w:themeTint="FF" w:themeShade="FF"/>
                <w:sz w:val="24"/>
                <w:szCs w:val="24"/>
              </w:rPr>
              <w:t xml:space="preserve"> (SE FOR O CASO)</w:t>
            </w:r>
            <w:r w:rsidRPr="227704E1" w:rsidR="227704E1">
              <w:rPr>
                <w:rFonts w:ascii="Calibri" w:hAnsi="Calibri" w:eastAsia="Calibri" w:cs="Calibri"/>
                <w:b w:val="0"/>
                <w:bCs w:val="0"/>
                <w:i w:val="0"/>
                <w:iCs w:val="0"/>
                <w:caps w:val="0"/>
                <w:smallCaps w:val="0"/>
                <w:color w:val="000000" w:themeColor="text1" w:themeTint="FF" w:themeShade="FF"/>
                <w:sz w:val="24"/>
                <w:szCs w:val="24"/>
              </w:rPr>
              <w:t>.</w:t>
            </w:r>
          </w:p>
        </w:tc>
        <w:tc>
          <w:tcPr>
            <w:tcW w:w="690" w:type="dxa"/>
            <w:tcMar/>
            <w:vAlign w:val="center"/>
          </w:tcPr>
          <w:p w:rsidR="227704E1" w:rsidP="227704E1" w:rsidRDefault="227704E1" w14:paraId="1E7D8FB5" w14:textId="6A702AF2">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01B8D3FE" w14:textId="5416CD16">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1BB99EAA" w14:textId="584DBDBA">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02D510FD" w14:textId="5AFB977C">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r>
      <w:tr w:rsidR="227704E1" w:rsidTr="227704E1" w14:paraId="569769DC">
        <w:trPr>
          <w:trHeight w:val="300"/>
        </w:trPr>
        <w:tc>
          <w:tcPr>
            <w:tcW w:w="1290" w:type="dxa"/>
            <w:tcMar/>
            <w:vAlign w:val="center"/>
          </w:tcPr>
          <w:p w:rsidR="227704E1" w:rsidP="227704E1" w:rsidRDefault="227704E1" w14:paraId="4C346E0D" w14:textId="0283B619">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RO-26</w:t>
            </w:r>
          </w:p>
        </w:tc>
        <w:tc>
          <w:tcPr>
            <w:tcW w:w="5415" w:type="dxa"/>
            <w:tcMar/>
            <w:vAlign w:val="center"/>
          </w:tcPr>
          <w:p w:rsidR="227704E1" w:rsidP="227704E1" w:rsidRDefault="227704E1" w14:paraId="11DD27CB" w14:textId="35F06036">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Documentação complementar a depender do objeto de reforma ou obra.</w:t>
            </w:r>
          </w:p>
          <w:p w:rsidR="227704E1" w:rsidP="227704E1" w:rsidRDefault="227704E1" w14:paraId="2F67A2A7" w14:textId="30BB2025">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Obs</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Solicitar orientação </w:t>
            </w:r>
            <w:r w:rsidRPr="227704E1" w:rsidR="227704E1">
              <w:rPr>
                <w:rFonts w:ascii="Calibri" w:hAnsi="Calibri" w:eastAsia="Calibri" w:cs="Calibri"/>
                <w:b w:val="0"/>
                <w:bCs w:val="0"/>
                <w:i w:val="0"/>
                <w:iCs w:val="0"/>
                <w:caps w:val="0"/>
                <w:smallCaps w:val="0"/>
                <w:color w:val="000000" w:themeColor="text1" w:themeTint="FF" w:themeShade="FF"/>
                <w:sz w:val="24"/>
                <w:szCs w:val="24"/>
              </w:rPr>
              <w:t>do concedente</w:t>
            </w: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sobre a necessidade de apresentação de documentos complementares adicionais.</w:t>
            </w:r>
          </w:p>
          <w:p w:rsidR="227704E1" w:rsidP="227704E1" w:rsidRDefault="227704E1" w14:paraId="37AA98D4" w14:textId="549C5E05">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Ex. 1</w:t>
            </w:r>
            <w:r w:rsidRPr="227704E1" w:rsidR="227704E1">
              <w:rPr>
                <w:rFonts w:ascii="Calibri" w:hAnsi="Calibri" w:eastAsia="Calibri" w:cs="Calibri"/>
                <w:b w:val="0"/>
                <w:bCs w:val="0"/>
                <w:i w:val="0"/>
                <w:iCs w:val="0"/>
                <w:caps w:val="0"/>
                <w:smallCaps w:val="0"/>
                <w:color w:val="000000" w:themeColor="text1" w:themeTint="FF" w:themeShade="FF"/>
                <w:sz w:val="24"/>
                <w:szCs w:val="24"/>
              </w:rPr>
              <w:t>: Autorização do Departamento de Edificações e Estradas de Rodagem de Minas Gerais – DEER – ou do Departamento Nacional de Infraestrutura de Transportes – DNIT –, no caso de pavimentação em faixa de domínio.</w:t>
            </w:r>
          </w:p>
          <w:p w:rsidR="227704E1" w:rsidP="227704E1" w:rsidRDefault="227704E1" w14:paraId="3E917CDF" w14:textId="41DDE412">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Ex. 2</w:t>
            </w:r>
            <w:r w:rsidRPr="227704E1" w:rsidR="227704E1">
              <w:rPr>
                <w:rFonts w:ascii="Calibri" w:hAnsi="Calibri" w:eastAsia="Calibri" w:cs="Calibri"/>
                <w:b w:val="0"/>
                <w:bCs w:val="0"/>
                <w:i w:val="0"/>
                <w:iCs w:val="0"/>
                <w:caps w:val="0"/>
                <w:smallCaps w:val="0"/>
                <w:color w:val="000000" w:themeColor="text1" w:themeTint="FF" w:themeShade="FF"/>
                <w:sz w:val="24"/>
                <w:szCs w:val="24"/>
              </w:rPr>
              <w:t>: Avaliação de conformidade de projeto, no caso de obras com estrutura de concreto armado e protendido.</w:t>
            </w:r>
          </w:p>
          <w:p w:rsidR="227704E1" w:rsidP="227704E1" w:rsidRDefault="227704E1" w14:paraId="67207F6C" w14:textId="4F865299">
            <w:pPr>
              <w:spacing w:before="120" w:beforeAutospacing="off" w:after="120" w:afterAutospacing="off"/>
              <w:jc w:val="both"/>
            </w:pPr>
            <w:r w:rsidRPr="227704E1" w:rsidR="227704E1">
              <w:rPr>
                <w:rFonts w:ascii="Calibri" w:hAnsi="Calibri" w:eastAsia="Calibri" w:cs="Calibri"/>
                <w:b w:val="1"/>
                <w:bCs w:val="1"/>
                <w:i w:val="0"/>
                <w:iCs w:val="0"/>
                <w:caps w:val="0"/>
                <w:smallCaps w:val="0"/>
                <w:color w:val="000000" w:themeColor="text1" w:themeTint="FF" w:themeShade="FF"/>
                <w:sz w:val="24"/>
                <w:szCs w:val="24"/>
              </w:rPr>
              <w:t>Ex. 3</w:t>
            </w:r>
            <w:r w:rsidRPr="227704E1" w:rsidR="227704E1">
              <w:rPr>
                <w:rFonts w:ascii="Calibri" w:hAnsi="Calibri" w:eastAsia="Calibri" w:cs="Calibri"/>
                <w:b w:val="0"/>
                <w:bCs w:val="0"/>
                <w:i w:val="0"/>
                <w:iCs w:val="0"/>
                <w:caps w:val="0"/>
                <w:smallCaps w:val="0"/>
                <w:color w:val="000000" w:themeColor="text1" w:themeTint="FF" w:themeShade="FF"/>
                <w:sz w:val="24"/>
                <w:szCs w:val="24"/>
              </w:rPr>
              <w:t>: Declaração de Capacidade Técnica do responsável, no caso de projeto para obra de arte especial.</w:t>
            </w:r>
          </w:p>
        </w:tc>
        <w:tc>
          <w:tcPr>
            <w:tcW w:w="690" w:type="dxa"/>
            <w:tcMar/>
            <w:vAlign w:val="center"/>
          </w:tcPr>
          <w:p w:rsidR="227704E1" w:rsidP="227704E1" w:rsidRDefault="227704E1" w14:paraId="4C6ED9D9" w14:textId="124F2A7E">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840" w:type="dxa"/>
            <w:tcMar/>
            <w:vAlign w:val="center"/>
          </w:tcPr>
          <w:p w:rsidR="227704E1" w:rsidP="227704E1" w:rsidRDefault="227704E1" w14:paraId="35060010" w14:textId="0DD09C8B">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024" w:type="dxa"/>
            <w:tcMar/>
            <w:vAlign w:val="center"/>
          </w:tcPr>
          <w:p w:rsidR="227704E1" w:rsidP="227704E1" w:rsidRDefault="227704E1" w14:paraId="4BC1BE46" w14:textId="27E07B2D">
            <w:pPr>
              <w:spacing w:before="120" w:beforeAutospacing="off" w:after="120" w:afterAutospacing="off"/>
              <w:jc w:val="both"/>
            </w:pPr>
            <w:r w:rsidRPr="227704E1" w:rsidR="227704E1">
              <w:rPr>
                <w:rFonts w:ascii="Calibri" w:hAnsi="Calibri" w:eastAsia="Calibri" w:cs="Calibri"/>
                <w:b w:val="0"/>
                <w:bCs w:val="0"/>
                <w:i w:val="0"/>
                <w:iCs w:val="0"/>
                <w:caps w:val="0"/>
                <w:smallCaps w:val="0"/>
                <w:color w:val="000000" w:themeColor="text1" w:themeTint="FF" w:themeShade="FF"/>
                <w:sz w:val="24"/>
                <w:szCs w:val="24"/>
              </w:rPr>
              <w:t xml:space="preserve"> </w:t>
            </w:r>
          </w:p>
        </w:tc>
        <w:tc>
          <w:tcPr>
            <w:tcW w:w="1318" w:type="dxa"/>
            <w:tcMar/>
            <w:vAlign w:val="center"/>
          </w:tcPr>
          <w:p w:rsidR="227704E1" w:rsidP="227704E1" w:rsidRDefault="227704E1" w14:paraId="23A7AD25" w14:textId="71768369">
            <w:pPr>
              <w:spacing w:before="120" w:beforeAutospacing="off" w:after="120" w:afterAutospacing="off"/>
              <w:jc w:val="both"/>
              <w:rPr>
                <w:rFonts w:ascii="Calibri" w:hAnsi="Calibri" w:eastAsia="Calibri" w:cs="Calibri"/>
                <w:b w:val="0"/>
                <w:bCs w:val="0"/>
                <w:i w:val="0"/>
                <w:iCs w:val="0"/>
                <w:caps w:val="0"/>
                <w:smallCaps w:val="0"/>
                <w:color w:val="000000" w:themeColor="text1" w:themeTint="FF" w:themeShade="FF"/>
                <w:sz w:val="24"/>
                <w:szCs w:val="24"/>
              </w:rPr>
            </w:pPr>
          </w:p>
        </w:tc>
      </w:tr>
    </w:tbl>
    <w:p xmlns:wp14="http://schemas.microsoft.com/office/word/2010/wordml" w:rsidP="227704E1" wp14:paraId="1E207724" wp14:textId="5F3958B5">
      <w:pPr>
        <w:pStyle w:val="Normal"/>
      </w:pPr>
    </w:p>
    <w:sectPr>
      <w:pgSz w:w="11906" w:h="16838"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39E5F2"/>
    <w:rsid w:val="1339E5F2"/>
    <w:rsid w:val="227704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9E5F2"/>
  <w15:chartTrackingRefBased/>
  <w15:docId w15:val="{2C655A38-2193-499D-89AC-D81611C73D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aida.convenios.mg.gov.br/" TargetMode="External" Id="R491ce9894a8341d1" /><Relationship Type="http://schemas.openxmlformats.org/officeDocument/2006/relationships/hyperlink" Target="https://www1.compras.mg.gov.br/catalogo/consultaGruposClasseMaterialOuServico.html" TargetMode="External" Id="R2ed5e03adbf94027" /><Relationship Type="http://schemas.openxmlformats.org/officeDocument/2006/relationships/hyperlink" Target="http://www.portalcagec.mg.gov.br/" TargetMode="External" Id="R2f3c967f6ac1440a" /><Relationship Type="http://schemas.openxmlformats.org/officeDocument/2006/relationships/hyperlink" Target="https://www.compras.mg.gov.br/" TargetMode="External" Id="R0b538e5d55484698" /><Relationship Type="http://schemas.openxmlformats.org/officeDocument/2006/relationships/hyperlink" Target="http://www.portaltransparencia.gov.br/cepim/" TargetMode="External" Id="R351dd47f748a45f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2024-02-15T16:45:24.0405936Z</dcterms:created>
  <dcterms:modified xsi:type="dcterms:W3CDTF">2024-02-15T16:47:30.6442307Z</dcterms:modified>
  <dc:creator>Isabella Costa da Silva</dc:creator>
  <lastModifiedBy>Isabella Costa da Silva</lastModifiedBy>
</coreProperties>
</file>