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5" w:rsidRDefault="00005825" w:rsidP="00DA2C13">
      <w:permStart w:id="1333878758" w:edGrp="everyone"/>
    </w:p>
    <w:p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>DECLARAÇÃO DE CONTRAPARTIDA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DA2C13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</w:t>
      </w:r>
      <w:r w:rsidR="00643E40">
        <w:rPr>
          <w:rFonts w:ascii="Arial" w:hAnsi="Arial" w:cs="Arial"/>
          <w:sz w:val="24"/>
          <w:szCs w:val="24"/>
        </w:rPr>
        <w:t>aditamento</w:t>
      </w:r>
      <w:r w:rsidR="003F125B" w:rsidRPr="003F125B">
        <w:rPr>
          <w:rFonts w:ascii="Arial" w:hAnsi="Arial" w:cs="Arial"/>
          <w:sz w:val="24"/>
          <w:szCs w:val="24"/>
        </w:rPr>
        <w:t xml:space="preserve">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CD60BC">
        <w:rPr>
          <w:rFonts w:ascii="Arial" w:hAnsi="Arial" w:cs="Arial"/>
          <w:color w:val="FF0000"/>
          <w:sz w:val="24"/>
          <w:szCs w:val="24"/>
        </w:rPr>
        <w:t xml:space="preserve">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proofErr w:type="gramEnd"/>
      <w:r w:rsidR="00A41327">
        <w:rPr>
          <w:rFonts w:ascii="Arial" w:hAnsi="Arial" w:cs="Arial"/>
          <w:sz w:val="24"/>
          <w:szCs w:val="24"/>
        </w:rPr>
        <w:t>, que este</w:t>
      </w:r>
      <w:r w:rsidR="00B56C37">
        <w:rPr>
          <w:rFonts w:ascii="Arial" w:hAnsi="Arial" w:cs="Arial"/>
          <w:sz w:val="24"/>
          <w:szCs w:val="24"/>
        </w:rPr>
        <w:t>(a)</w:t>
      </w:r>
      <w:r w:rsidR="00A41327">
        <w:rPr>
          <w:rFonts w:ascii="Arial" w:hAnsi="Arial" w:cs="Arial"/>
          <w:sz w:val="24"/>
          <w:szCs w:val="24"/>
        </w:rPr>
        <w:t xml:space="preserve"> </w:t>
      </w:r>
      <w:r w:rsidR="00A41327" w:rsidRPr="00A41327">
        <w:rPr>
          <w:rFonts w:ascii="Arial" w:hAnsi="Arial" w:cs="Arial"/>
          <w:color w:val="FF0000"/>
          <w:sz w:val="24"/>
          <w:szCs w:val="24"/>
        </w:rPr>
        <w:t>NOME DO CONVENENTE</w:t>
      </w:r>
      <w:r w:rsidR="003F125B" w:rsidRPr="003F125B">
        <w:rPr>
          <w:rFonts w:ascii="Arial" w:hAnsi="Arial" w:cs="Arial"/>
          <w:sz w:val="24"/>
          <w:szCs w:val="24"/>
        </w:rPr>
        <w:t xml:space="preserve"> está obrigado</w:t>
      </w:r>
      <w:r w:rsidR="00B56C37">
        <w:rPr>
          <w:rFonts w:ascii="Arial" w:hAnsi="Arial" w:cs="Arial"/>
          <w:sz w:val="24"/>
          <w:szCs w:val="24"/>
        </w:rPr>
        <w:t>(a)</w:t>
      </w:r>
      <w:r w:rsidR="003F125B" w:rsidRPr="003F125B">
        <w:rPr>
          <w:rFonts w:ascii="Arial" w:hAnsi="Arial" w:cs="Arial"/>
          <w:sz w:val="24"/>
          <w:szCs w:val="24"/>
        </w:rPr>
        <w:t xml:space="preserve"> à contrapartida, em conformidade </w:t>
      </w:r>
      <w:r w:rsidR="00BE3AF1">
        <w:rPr>
          <w:rFonts w:ascii="Arial" w:hAnsi="Arial" w:cs="Arial"/>
          <w:sz w:val="24"/>
          <w:szCs w:val="24"/>
        </w:rPr>
        <w:t>com</w:t>
      </w:r>
      <w:r w:rsidR="00A41327">
        <w:rPr>
          <w:rFonts w:ascii="Arial" w:hAnsi="Arial" w:cs="Arial"/>
          <w:sz w:val="24"/>
          <w:szCs w:val="24"/>
        </w:rPr>
        <w:t xml:space="preserve"> a </w:t>
      </w:r>
      <w:r w:rsidR="00BE3AF1">
        <w:rPr>
          <w:rFonts w:ascii="Arial" w:hAnsi="Arial" w:cs="Arial"/>
          <w:sz w:val="24"/>
          <w:szCs w:val="24"/>
        </w:rPr>
        <w:t>Lei de Responsabilidade Fiscal e a Lei Estadual de Diretrizes Orçamentárias em vigor.</w:t>
      </w:r>
    </w:p>
    <w:p w:rsidR="00D24E7C" w:rsidRDefault="003F125B" w:rsidP="003F125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que a contrapartida será no valor de R$ </w:t>
      </w:r>
      <w:r w:rsidRPr="003665AB">
        <w:rPr>
          <w:rFonts w:ascii="Arial" w:hAnsi="Arial" w:cs="Arial"/>
          <w:color w:val="FF0000"/>
          <w:sz w:val="24"/>
          <w:szCs w:val="24"/>
        </w:rPr>
        <w:t>___</w:t>
      </w:r>
      <w:r w:rsidRPr="003F125B">
        <w:rPr>
          <w:rFonts w:ascii="Arial" w:hAnsi="Arial" w:cs="Arial"/>
          <w:sz w:val="24"/>
          <w:szCs w:val="24"/>
        </w:rPr>
        <w:t>,</w:t>
      </w:r>
      <w:r w:rsidRPr="003665AB">
        <w:rPr>
          <w:rFonts w:ascii="Arial" w:hAnsi="Arial" w:cs="Arial"/>
          <w:color w:val="FF0000"/>
          <w:sz w:val="24"/>
          <w:szCs w:val="24"/>
        </w:rPr>
        <w:t>__</w:t>
      </w:r>
      <w:r w:rsidRPr="003F125B">
        <w:rPr>
          <w:rFonts w:ascii="Arial" w:hAnsi="Arial" w:cs="Arial"/>
          <w:sz w:val="24"/>
          <w:szCs w:val="24"/>
        </w:rPr>
        <w:t xml:space="preserve"> 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proofErr w:type="gramStart"/>
      <w:r w:rsidRPr="003F125B">
        <w:rPr>
          <w:rFonts w:ascii="Arial" w:hAnsi="Arial" w:cs="Arial"/>
          <w:sz w:val="24"/>
          <w:szCs w:val="24"/>
        </w:rPr>
        <w:t>)</w:t>
      </w:r>
      <w:proofErr w:type="gramEnd"/>
      <w:r w:rsidR="00DA2C13" w:rsidRPr="00DA2C13">
        <w:rPr>
          <w:rStyle w:val="Refdenotaderodap"/>
          <w:rFonts w:ascii="Arial" w:hAnsi="Arial" w:cs="Arial"/>
          <w:color w:val="FF0000"/>
          <w:sz w:val="24"/>
          <w:szCs w:val="24"/>
        </w:rPr>
        <w:footnoteReference w:id="1"/>
      </w:r>
      <w:r w:rsidRPr="00DA2C13">
        <w:rPr>
          <w:rFonts w:ascii="Arial" w:hAnsi="Arial" w:cs="Arial"/>
          <w:color w:val="FF0000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Pr="00D24E7C">
        <w:rPr>
          <w:rFonts w:ascii="Arial" w:hAnsi="Arial" w:cs="Arial"/>
          <w:color w:val="000000" w:themeColor="text1"/>
          <w:sz w:val="24"/>
          <w:szCs w:val="24"/>
        </w:rPr>
        <w:t>e</w:t>
      </w:r>
      <w:r w:rsidRPr="00DA2C13">
        <w:rPr>
          <w:rFonts w:ascii="Arial" w:hAnsi="Arial" w:cs="Arial"/>
          <w:color w:val="FF0000"/>
          <w:sz w:val="24"/>
          <w:szCs w:val="24"/>
        </w:rPr>
        <w:t xml:space="preserve"> acobertada com recursos previstos na Lei Municipal</w:t>
      </w:r>
      <w:r w:rsidR="00DA2C13" w:rsidRPr="00DA2C13">
        <w:rPr>
          <w:rFonts w:ascii="Arial" w:hAnsi="Arial" w:cs="Arial"/>
          <w:color w:val="FF0000"/>
          <w:sz w:val="24"/>
          <w:szCs w:val="24"/>
        </w:rPr>
        <w:t>/Estadual/Federal</w:t>
      </w:r>
      <w:r w:rsidRPr="00DA2C13">
        <w:rPr>
          <w:rFonts w:ascii="Arial" w:hAnsi="Arial" w:cs="Arial"/>
          <w:color w:val="FF0000"/>
          <w:sz w:val="24"/>
          <w:szCs w:val="24"/>
        </w:rPr>
        <w:t xml:space="preserve"> </w:t>
      </w:r>
      <w:r w:rsidR="00BF3B50" w:rsidRPr="00DA2C13">
        <w:rPr>
          <w:rFonts w:ascii="Arial" w:hAnsi="Arial" w:cs="Arial"/>
          <w:color w:val="FF0000"/>
          <w:sz w:val="24"/>
          <w:szCs w:val="24"/>
        </w:rPr>
        <w:t>de Orçamento Anual</w:t>
      </w:r>
      <w:r w:rsidR="00BE3AF1" w:rsidRPr="00DA2C13">
        <w:rPr>
          <w:rFonts w:ascii="Arial" w:hAnsi="Arial" w:cs="Arial"/>
          <w:color w:val="FF0000"/>
          <w:sz w:val="24"/>
          <w:szCs w:val="24"/>
        </w:rPr>
        <w:t xml:space="preserve"> vigente</w:t>
      </w:r>
      <w:r w:rsidRPr="00DA2C13">
        <w:rPr>
          <w:rFonts w:ascii="Arial" w:hAnsi="Arial" w:cs="Arial"/>
          <w:color w:val="FF0000"/>
          <w:sz w:val="24"/>
          <w:szCs w:val="24"/>
        </w:rPr>
        <w:t>, correndo por conta da dotação orçamentária nº ___________________________________</w:t>
      </w:r>
      <w:r w:rsidR="000A6519" w:rsidRPr="00DA2C13">
        <w:rPr>
          <w:rFonts w:ascii="Arial" w:hAnsi="Arial" w:cs="Arial"/>
          <w:color w:val="FF0000"/>
          <w:sz w:val="24"/>
          <w:szCs w:val="24"/>
        </w:rPr>
        <w:t>, conforme pode ser observado em trecho anexo do Quadro d</w:t>
      </w:r>
      <w:r w:rsidR="00DA2C13">
        <w:rPr>
          <w:rFonts w:ascii="Arial" w:hAnsi="Arial" w:cs="Arial"/>
          <w:color w:val="FF0000"/>
          <w:sz w:val="24"/>
          <w:szCs w:val="24"/>
        </w:rPr>
        <w:t xml:space="preserve">e Detalhamento da Despesa (QDD) </w:t>
      </w:r>
    </w:p>
    <w:p w:rsidR="00D24E7C" w:rsidRPr="00D24E7C" w:rsidRDefault="00DA2C13" w:rsidP="003F125B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4E7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OU </w:t>
      </w:r>
    </w:p>
    <w:p w:rsidR="003F125B" w:rsidRPr="00DA2C13" w:rsidRDefault="00DA2C13" w:rsidP="003F125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24E7C">
        <w:rPr>
          <w:rFonts w:ascii="Arial" w:hAnsi="Arial" w:cs="Arial"/>
          <w:color w:val="A6A6A6" w:themeColor="background1" w:themeShade="A6"/>
          <w:sz w:val="24"/>
          <w:szCs w:val="24"/>
        </w:rPr>
        <w:t xml:space="preserve">(em caso de Consórcio) 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>acobertada com recursos assegurados mediante o(s) seguinte(s) contrato(s) de rateio, _____________ (</w:t>
      </w:r>
      <w:r w:rsidR="00A41327" w:rsidRPr="00DA2C13">
        <w:rPr>
          <w:rFonts w:ascii="Arial" w:hAnsi="Arial" w:cs="Arial"/>
          <w:i/>
          <w:color w:val="FF0000"/>
          <w:sz w:val="24"/>
          <w:szCs w:val="24"/>
        </w:rPr>
        <w:t>indicar o(s) contrato(s) de rateio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color w:val="FF0000"/>
          <w:sz w:val="24"/>
          <w:szCs w:val="24"/>
        </w:rPr>
        <w:t>ou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 xml:space="preserve"> por meio de recursos próprios do consórcio (oriundos de contratos de prestação de serviços ou quaisquer outras fontes de receitas conforme Portaria STN nº </w:t>
      </w:r>
      <w:r>
        <w:rPr>
          <w:rFonts w:ascii="Arial" w:hAnsi="Arial" w:cs="Arial"/>
          <w:color w:val="FF0000"/>
          <w:sz w:val="24"/>
          <w:szCs w:val="24"/>
        </w:rPr>
        <w:t>72, de 11 de fevereiro de 2012).</w:t>
      </w:r>
    </w:p>
    <w:p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DA2C13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NOME DO REPRESENTANTE LEGAL</w:t>
      </w:r>
      <w:bookmarkStart w:id="0" w:name="_GoBack"/>
      <w:bookmarkEnd w:id="0"/>
    </w:p>
    <w:p w:rsidR="00FE43E0" w:rsidRDefault="00DA2C13" w:rsidP="00D24E7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DA2C13">
        <w:rPr>
          <w:rFonts w:ascii="Arial" w:hAnsi="Arial" w:cs="Arial"/>
          <w:color w:val="FF0000"/>
          <w:sz w:val="24"/>
        </w:rPr>
        <w:t>Representante Legal/</w:t>
      </w:r>
      <w:r w:rsidR="003665AB" w:rsidRPr="00DA2C13">
        <w:rPr>
          <w:rFonts w:ascii="Arial" w:hAnsi="Arial" w:cs="Arial"/>
          <w:color w:val="FF0000"/>
          <w:sz w:val="24"/>
        </w:rPr>
        <w:t>Prefeito</w:t>
      </w:r>
      <w:r w:rsidR="003665AB">
        <w:rPr>
          <w:rFonts w:ascii="Arial" w:hAnsi="Arial" w:cs="Arial"/>
          <w:sz w:val="24"/>
        </w:rPr>
        <w:t xml:space="preserve"> de </w:t>
      </w:r>
      <w:r w:rsidR="003665AB" w:rsidRPr="00135DCE">
        <w:rPr>
          <w:rFonts w:ascii="Arial" w:hAnsi="Arial" w:cs="Arial"/>
          <w:color w:val="FF0000"/>
          <w:sz w:val="24"/>
        </w:rPr>
        <w:t xml:space="preserve">Nome </w:t>
      </w:r>
      <w:r w:rsidR="003665AB">
        <w:rPr>
          <w:rFonts w:ascii="Arial" w:hAnsi="Arial" w:cs="Arial"/>
          <w:color w:val="FF0000"/>
          <w:sz w:val="24"/>
        </w:rPr>
        <w:t>d</w:t>
      </w:r>
      <w:r w:rsidR="003665AB" w:rsidRPr="00135DCE">
        <w:rPr>
          <w:rFonts w:ascii="Arial" w:hAnsi="Arial" w:cs="Arial"/>
          <w:color w:val="FF0000"/>
          <w:sz w:val="24"/>
        </w:rPr>
        <w:t>o Convenente</w:t>
      </w:r>
    </w:p>
    <w:p w:rsidR="00836199" w:rsidRDefault="00836199" w:rsidP="00836199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333878758"/>
    <w:p w:rsidR="00836199" w:rsidRPr="00836199" w:rsidRDefault="00836199" w:rsidP="00836199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836199" w:rsidRPr="008361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B6" w:rsidRDefault="002D0FB6" w:rsidP="003F125B">
      <w:pPr>
        <w:spacing w:after="0" w:line="240" w:lineRule="auto"/>
      </w:pPr>
      <w:r>
        <w:separator/>
      </w:r>
    </w:p>
  </w:endnote>
  <w:endnote w:type="continuationSeparator" w:id="0">
    <w:p w:rsidR="002D0FB6" w:rsidRDefault="002D0FB6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B6" w:rsidRDefault="002D0FB6" w:rsidP="003F125B">
      <w:pPr>
        <w:spacing w:after="0" w:line="240" w:lineRule="auto"/>
      </w:pPr>
      <w:r>
        <w:separator/>
      </w:r>
    </w:p>
  </w:footnote>
  <w:footnote w:type="continuationSeparator" w:id="0">
    <w:p w:rsidR="002D0FB6" w:rsidRDefault="002D0FB6" w:rsidP="003F125B">
      <w:pPr>
        <w:spacing w:after="0" w:line="240" w:lineRule="auto"/>
      </w:pPr>
      <w:r>
        <w:continuationSeparator/>
      </w:r>
    </w:p>
  </w:footnote>
  <w:footnote w:id="1">
    <w:p w:rsidR="00DA2C13" w:rsidRPr="00DA2C13" w:rsidRDefault="00DA2C13" w:rsidP="0090696C">
      <w:pPr>
        <w:pStyle w:val="Textodenotaderodap"/>
        <w:jc w:val="both"/>
        <w:rPr>
          <w:color w:val="FF0000"/>
        </w:rPr>
      </w:pPr>
      <w:r w:rsidRPr="00DA2C13">
        <w:rPr>
          <w:rStyle w:val="Refdenotaderodap"/>
          <w:color w:val="FF0000"/>
        </w:rPr>
        <w:footnoteRef/>
      </w:r>
      <w:r w:rsidRPr="00DA2C13">
        <w:rPr>
          <w:color w:val="FF0000"/>
        </w:rPr>
        <w:t xml:space="preserve"> </w:t>
      </w:r>
      <w:r>
        <w:rPr>
          <w:color w:val="FF0000"/>
        </w:rPr>
        <w:t>Em caso de C</w:t>
      </w:r>
      <w:r w:rsidRPr="00DA2C13">
        <w:rPr>
          <w:color w:val="FF0000"/>
        </w:rPr>
        <w:t>onsórcio</w:t>
      </w:r>
      <w:r>
        <w:rPr>
          <w:color w:val="FF0000"/>
        </w:rPr>
        <w:t>,</w:t>
      </w:r>
      <w:r w:rsidRPr="00DA2C13">
        <w:rPr>
          <w:color w:val="FF0000"/>
        </w:rPr>
        <w:t xml:space="preserve"> o valor da contrapartida é definido de acordo com o menor percentual mínimo de contrapartida devido pelos membros consorciados, conforme Lei Estadual de Diretrizes Orçamentárias em vigor.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005825" w:rsidRDefault="003F125B">
    <w:pPr>
      <w:pStyle w:val="Cabealho"/>
      <w:rPr>
        <w:color w:val="FF0000"/>
      </w:rPr>
    </w:pPr>
    <w:permStart w:id="16801981" w:edGrp="everyone"/>
    <w:r w:rsidRPr="00005825">
      <w:rPr>
        <w:color w:val="FF0000"/>
      </w:rPr>
      <w:t xml:space="preserve">TIMBRE DO </w:t>
    </w:r>
    <w:r w:rsidR="00DA2C13">
      <w:rPr>
        <w:color w:val="FF0000"/>
      </w:rPr>
      <w:t>CONVENENTE</w:t>
    </w:r>
  </w:p>
  <w:permEnd w:id="16801981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00LzdrhAPPCPMJ/2n+9pDX/mKsc=" w:salt="7tzaVVEU7bm3+zVxZeMJ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A6519"/>
    <w:rsid w:val="000B58A7"/>
    <w:rsid w:val="0015042D"/>
    <w:rsid w:val="001A6F63"/>
    <w:rsid w:val="001F69D0"/>
    <w:rsid w:val="002012F3"/>
    <w:rsid w:val="00204F57"/>
    <w:rsid w:val="00234832"/>
    <w:rsid w:val="00260615"/>
    <w:rsid w:val="00261B61"/>
    <w:rsid w:val="002A1FEA"/>
    <w:rsid w:val="002D0FB6"/>
    <w:rsid w:val="003665AB"/>
    <w:rsid w:val="003F03B6"/>
    <w:rsid w:val="003F125B"/>
    <w:rsid w:val="00422485"/>
    <w:rsid w:val="0042371E"/>
    <w:rsid w:val="00451265"/>
    <w:rsid w:val="004E0F9E"/>
    <w:rsid w:val="00643E40"/>
    <w:rsid w:val="007D665E"/>
    <w:rsid w:val="007D7B43"/>
    <w:rsid w:val="007E563E"/>
    <w:rsid w:val="00831DF3"/>
    <w:rsid w:val="00833122"/>
    <w:rsid w:val="00836199"/>
    <w:rsid w:val="0090696C"/>
    <w:rsid w:val="00933E93"/>
    <w:rsid w:val="00A41327"/>
    <w:rsid w:val="00A42B2C"/>
    <w:rsid w:val="00AA0594"/>
    <w:rsid w:val="00AB2D30"/>
    <w:rsid w:val="00AB49AE"/>
    <w:rsid w:val="00B56C37"/>
    <w:rsid w:val="00B70806"/>
    <w:rsid w:val="00BA2F69"/>
    <w:rsid w:val="00BE3AF1"/>
    <w:rsid w:val="00BF3B50"/>
    <w:rsid w:val="00C60D15"/>
    <w:rsid w:val="00C74C10"/>
    <w:rsid w:val="00CD60BC"/>
    <w:rsid w:val="00D0745C"/>
    <w:rsid w:val="00D24E7C"/>
    <w:rsid w:val="00DA2C13"/>
    <w:rsid w:val="00E93B9E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2017-11-22T12:17:00Z</dcterms:created>
  <dcterms:modified xsi:type="dcterms:W3CDTF">2017-11-22T12:17:00Z</dcterms:modified>
</cp:coreProperties>
</file>