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0185" w14:textId="415EDA47" w:rsidR="00525F60" w:rsidRPr="00216C98" w:rsidRDefault="00B4039A" w:rsidP="007A2676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76"/>
      <w:r w:rsidRPr="00216C98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  <w:bookmarkEnd w:id="0"/>
    </w:p>
    <w:p w14:paraId="3C4D991D" w14:textId="27F6F6BA" w:rsidR="00216C98" w:rsidRPr="00216C98" w:rsidRDefault="00216C98" w:rsidP="00216C98">
      <w:r w:rsidRPr="00216C98">
        <w:t>*Anexo atualizado pelo Anexo V</w:t>
      </w:r>
      <w:r>
        <w:t>I</w:t>
      </w:r>
      <w:r w:rsidRPr="00216C98">
        <w:t xml:space="preserve">I da Resolução Conjunta </w:t>
      </w:r>
      <w:proofErr w:type="spellStart"/>
      <w:r w:rsidRPr="00216C98">
        <w:t>Segov</w:t>
      </w:r>
      <w:proofErr w:type="spellEnd"/>
      <w:r w:rsidRPr="00216C98">
        <w:t>/Age nº 001/2021</w:t>
      </w:r>
      <w:r w:rsidRPr="00216C98">
        <w:br/>
        <w:t>** Em vigor a partir de 01/08/2021</w:t>
      </w:r>
    </w:p>
    <w:p w14:paraId="36F841D9" w14:textId="6D02ED48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466"/>
        <w:gridCol w:w="2293"/>
        <w:gridCol w:w="436"/>
        <w:gridCol w:w="449"/>
        <w:gridCol w:w="603"/>
        <w:gridCol w:w="491"/>
      </w:tblGrid>
      <w:tr w:rsidR="002B60B9" w:rsidRPr="00B86520" w14:paraId="2D5F05B3" w14:textId="77777777" w:rsidTr="00A344D9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E0A8D1" w14:textId="1E97B7AC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CHECKLIST</w:t>
            </w:r>
          </w:p>
          <w:p w14:paraId="31B950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 DE CONVÊNIO DE SAÍDA COM MUNICÍPIO</w:t>
            </w:r>
          </w:p>
        </w:tc>
      </w:tr>
      <w:tr w:rsidR="002B60B9" w:rsidRPr="00B86520" w14:paraId="5971ED1A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16A6358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160A3929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2A1D8E3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2294748C" w14:textId="77777777" w:rsidTr="00A344D9">
        <w:trPr>
          <w:trHeight w:val="417"/>
          <w:jc w:val="center"/>
        </w:trPr>
        <w:tc>
          <w:tcPr>
            <w:tcW w:w="26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213F9252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EDD15A7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5D7E0F5F" w14:textId="77777777" w:rsidTr="00A344D9">
        <w:trPr>
          <w:trHeight w:val="417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447E0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73A6D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520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23BCCF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41B8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11733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2B60B9" w:rsidRPr="00B86520" w14:paraId="142909C7" w14:textId="77777777" w:rsidTr="00A344D9">
        <w:trPr>
          <w:trHeight w:val="318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9C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2E9" w14:textId="3127361D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7F7A91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531EDD40" w14:textId="77777777" w:rsidR="002B60B9" w:rsidRPr="00362B0E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 permanentes,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);</w:t>
            </w:r>
          </w:p>
          <w:p w14:paraId="621AD0CA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serviços ou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realização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39C8CED8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362B0E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5).</w:t>
            </w:r>
          </w:p>
          <w:p w14:paraId="67B3F8CD" w14:textId="77777777" w:rsidR="002B60B9" w:rsidRPr="00362B0E" w:rsidRDefault="002B60B9" w:rsidP="002B60B9">
            <w:pPr>
              <w:pStyle w:val="PargrafodaLista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</w:t>
            </w:r>
            <w:r w:rsidRPr="001A6DE2">
              <w:rPr>
                <w:rFonts w:ascii="Verdana" w:hAnsi="Verdana"/>
                <w:sz w:val="14"/>
                <w:szCs w:val="14"/>
              </w:rPr>
              <w:t>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 </w:t>
            </w:r>
            <w:r w:rsidRPr="001A6DE2">
              <w:rPr>
                <w:rFonts w:ascii="Verdana" w:hAnsi="Verdana"/>
                <w:sz w:val="14"/>
                <w:szCs w:val="14"/>
              </w:rPr>
              <w:t>serviços ou</w:t>
            </w:r>
            <w:r>
              <w:rPr>
                <w:rFonts w:ascii="Verdana" w:hAnsi="Verdana"/>
                <w:sz w:val="14"/>
                <w:szCs w:val="14"/>
              </w:rPr>
              <w:t xml:space="preserve"> realização de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 evento</w:t>
            </w:r>
            <w:r w:rsidRPr="000F30DF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F30DF">
              <w:rPr>
                <w:rFonts w:ascii="Verdana" w:hAnsi="Verdana"/>
                <w:sz w:val="14"/>
                <w:szCs w:val="14"/>
              </w:rPr>
              <w:t>que preveja a compra de materiais permanentes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, verificar com </w:t>
            </w:r>
            <w:proofErr w:type="gramStart"/>
            <w:r w:rsidRPr="001A6DE2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1A6DE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B7341">
              <w:rPr>
                <w:rFonts w:ascii="Verdana" w:hAnsi="Verdana"/>
                <w:sz w:val="14"/>
                <w:szCs w:val="14"/>
              </w:rPr>
              <w:t>se há descrição</w:t>
            </w:r>
            <w:r w:rsidRPr="009821B0">
              <w:rPr>
                <w:rFonts w:ascii="Verdana" w:hAnsi="Verdana"/>
                <w:sz w:val="14"/>
                <w:szCs w:val="14"/>
              </w:rPr>
              <w:t xml:space="preserve"> padroniza</w:t>
            </w:r>
            <w:r w:rsidRPr="00E54E0B">
              <w:rPr>
                <w:rFonts w:ascii="Verdana" w:hAnsi="Verdana"/>
                <w:sz w:val="14"/>
                <w:szCs w:val="14"/>
              </w:rPr>
              <w:t>da</w:t>
            </w:r>
            <w:r w:rsidRPr="00E174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 itens a serem adquiridos.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CC3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4654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E511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2A130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344D9" w:rsidRPr="00B86520" w14:paraId="028C201C" w14:textId="77777777" w:rsidTr="00A344D9">
        <w:trPr>
          <w:trHeight w:val="35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20A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43A" w14:textId="77777777" w:rsidR="00A344D9" w:rsidRPr="0073044C" w:rsidRDefault="00A344D9" w:rsidP="00A344D9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D62A498" w14:textId="77777777" w:rsidR="00A344D9" w:rsidRPr="00CD5969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5D7851F1" w14:textId="54D14E67" w:rsidR="00A344D9" w:rsidRPr="00BD143E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C7D1D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8B752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DB350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4B477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9425FD8" w14:textId="77777777" w:rsidTr="00A344D9">
        <w:trPr>
          <w:trHeight w:val="58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4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C8F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F84453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0F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94A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84E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DA1A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81DB000" w14:textId="77777777" w:rsidTr="00A344D9">
        <w:trPr>
          <w:trHeight w:val="306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E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1AE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46772417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11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065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207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3E10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C8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9ECA42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4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557F" w14:textId="1F266D6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8CE7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48E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37E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6498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1D7C907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B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0A4B" w14:textId="4E19BF1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assinada(s) pelo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1AB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FAA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D52D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EC35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C9717E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9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EA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E829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4A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09D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D5BB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3BD4F8A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06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4AB9" w14:textId="20107EEA" w:rsidR="002B60B9" w:rsidRPr="00B86520" w:rsidRDefault="00412041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>assinada pelo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F6C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B0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D656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691E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80BDF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E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E546" w14:textId="5544D612" w:rsidR="002B60B9" w:rsidRPr="000F30DF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 não</w:t>
            </w: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 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>pelo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780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9DD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FF2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61191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DED7DA" w14:textId="77777777" w:rsidTr="00A344D9">
        <w:trPr>
          <w:trHeight w:val="7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82C0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>PARA REALIZ</w:t>
            </w:r>
            <w:bookmarkStart w:id="1" w:name="_GoBack"/>
            <w:bookmarkEnd w:id="1"/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2698DD8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3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B7A2" w14:textId="33E1887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78F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39B8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2B33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2BDD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5988CB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85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B3F8" w14:textId="323EA93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6"/>
              </w:rPr>
              <w:t>dos itens de serviço, cada qual contendo o</w:t>
            </w: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, 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F2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74CF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0526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54B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FB7B7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9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4B58" w14:textId="28ED5AB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B9375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D3D0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A29E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560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E003B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E70ACD5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07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A44D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196A0FB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14E9AEFB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 xml:space="preserve">idade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AA24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1835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8AE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407F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5D977BF" w14:textId="77777777" w:rsidTr="00A344D9">
        <w:trPr>
          <w:trHeight w:val="64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A32B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EE7569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0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481D" w14:textId="5CE7FF1C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B28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253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D7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B8141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CA44DD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34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835" w14:textId="4B32AA9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330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E32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110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83F03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EF609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7667" w14:textId="71C73F64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0347C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568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A7E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4F1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EC57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4E6180D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3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8C8C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0EEAFF2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FE0D5FF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4D8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65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22C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461B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425433A" w14:textId="77777777" w:rsidTr="00A344D9">
        <w:trPr>
          <w:trHeight w:val="65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3591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077A9F6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EB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7619" w14:textId="03D7C5AF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F89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D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6157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035F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C248E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22A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8AFB" w14:textId="07C782D9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8940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2B58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A69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CDEB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88488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4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8F7B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3FB3530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5EC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818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A74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A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21B8D8D" w14:textId="77777777" w:rsidTr="00A344D9">
        <w:trPr>
          <w:trHeight w:val="70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521C7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4699B2B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F2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1F91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1D5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9575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87C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DEFC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337D35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D2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67DA" w14:textId="219A75AA" w:rsidR="002B60B9" w:rsidRPr="00B86520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FD4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F2A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0AE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A09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3CA56D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4A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CBDD" w14:textId="2FF77813" w:rsidR="002B60B9" w:rsidRPr="00530CCC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4B82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A56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4BF7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8232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EA9833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03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BCB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25F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FC3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0AE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451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9AC98D9" w14:textId="77777777" w:rsidTr="00A344D9">
        <w:trPr>
          <w:trHeight w:val="6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B2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A2E4F5D" w14:textId="77777777" w:rsidTr="00A344D9">
        <w:trPr>
          <w:trHeight w:val="37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7099B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2CB71" w14:textId="43C641D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13654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33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79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56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C56CC1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774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F9CA3" w14:textId="27D81C1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8E4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B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D28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2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34957D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DF817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778609" w14:textId="28BA4911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253B442" w14:textId="50326F8B" w:rsidR="002B60B9" w:rsidRPr="00B86520" w:rsidRDefault="005E16F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3737D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02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33FE434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BA95F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18D311" w14:textId="4A226DEB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660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9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2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49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26437C5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27D7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38775" w14:textId="25DFBA8C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4EE075CF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46C0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C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853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C5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6A68548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BC71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AC0F4A" w14:textId="051E6E59" w:rsidR="002B60B9" w:rsidRPr="00530CCC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BD37D59" w14:textId="7118DD3C" w:rsidR="002B60B9" w:rsidRPr="00B86520" w:rsidRDefault="00CF1150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7C95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DB9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FE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9E7A2C5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3CA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C92A2" w14:textId="3BDEFB88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2089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4D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8A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CC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4E23D0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5C58A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1C686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9E3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F2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D57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6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0673FC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0A7D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F087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C2E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A0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0CA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7F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573681A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C55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93499" w14:textId="7464579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3A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26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BA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7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AE1F943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6D985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7B2FB4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2B60B9" w:rsidRPr="00B86520" w14:paraId="5F59A861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24564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0DF06E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4CD66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D8B1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F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1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DC4B99F" w14:textId="77777777" w:rsidTr="00A344D9">
        <w:trPr>
          <w:trHeight w:val="192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D7F9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354C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AD891E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1CAA0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72900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A0CCCC6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818B7C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274FEE3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29D6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8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F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A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68F59CA" w14:textId="77777777" w:rsidTr="00A344D9">
        <w:trPr>
          <w:trHeight w:val="9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1D4F6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33A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B60B9" w:rsidRPr="00B86520" w14:paraId="4F76164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459A9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07E3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E17405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C8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EF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9B5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F7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D68B502" w14:textId="77777777" w:rsidTr="00A344D9">
        <w:trPr>
          <w:trHeight w:val="7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0C6C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5BF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8B0629C" w14:textId="77777777" w:rsidTr="00A344D9">
        <w:trPr>
          <w:trHeight w:val="67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4FAA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417685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CA49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0E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62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D6F74E" w14:textId="77777777" w:rsidTr="00A344D9">
        <w:trPr>
          <w:trHeight w:val="106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C3AAF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3FEE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138219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A29E7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65019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B860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3A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91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9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C85B700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C9C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95319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2B60B9" w:rsidRPr="00B86520" w14:paraId="6B860AB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CA81C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E240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C7F2F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F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28E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B68F59" w14:textId="77777777" w:rsidTr="00A344D9">
        <w:trPr>
          <w:trHeight w:val="19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5D64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9A2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3D5C1BD" w14:textId="77777777" w:rsidTr="00A344D9">
        <w:trPr>
          <w:trHeight w:val="530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628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DD81F" w14:textId="18A07CA4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38F3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8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3F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49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BAE53B0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7638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341C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E588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E4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E3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E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570CD1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CD4CC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07067F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91035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238F159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1D8FC2A5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F2AE93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41C27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C4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DD8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A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2F8BE622" w14:textId="6F3B585D" w:rsidR="002B60B9" w:rsidRDefault="002B60B9" w:rsidP="00D40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60B9" w:rsidSect="00292314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E113" w14:textId="77777777" w:rsidR="00091F4D" w:rsidRDefault="00091F4D" w:rsidP="0063318A">
      <w:pPr>
        <w:spacing w:after="0" w:line="240" w:lineRule="auto"/>
      </w:pPr>
      <w:r>
        <w:separator/>
      </w:r>
    </w:p>
  </w:endnote>
  <w:endnote w:type="continuationSeparator" w:id="0">
    <w:p w14:paraId="17D5AC64" w14:textId="77777777" w:rsidR="00091F4D" w:rsidRDefault="00091F4D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862F" w14:textId="77777777" w:rsidR="00091F4D" w:rsidRDefault="00091F4D" w:rsidP="0063318A">
      <w:pPr>
        <w:spacing w:after="0" w:line="240" w:lineRule="auto"/>
      </w:pPr>
      <w:r>
        <w:separator/>
      </w:r>
    </w:p>
  </w:footnote>
  <w:footnote w:type="continuationSeparator" w:id="0">
    <w:p w14:paraId="61D2100B" w14:textId="77777777" w:rsidR="00091F4D" w:rsidRDefault="00091F4D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1F4D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A62E4"/>
    <w:rsid w:val="001C10C3"/>
    <w:rsid w:val="001D3D01"/>
    <w:rsid w:val="001E05CC"/>
    <w:rsid w:val="00212494"/>
    <w:rsid w:val="00213AD5"/>
    <w:rsid w:val="00216C98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514E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52C3A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6F296D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20F30"/>
    <w:rsid w:val="008364F3"/>
    <w:rsid w:val="00840705"/>
    <w:rsid w:val="00844606"/>
    <w:rsid w:val="008636A6"/>
    <w:rsid w:val="0087505C"/>
    <w:rsid w:val="00876D34"/>
    <w:rsid w:val="0088669E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16332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3E39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D220-A1AA-4261-B866-3D51BA88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2042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2021-07-27T20:51:00Z</dcterms:created>
  <dcterms:modified xsi:type="dcterms:W3CDTF">2021-07-27T20:51:00Z</dcterms:modified>
</cp:coreProperties>
</file>