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06CED" w14:textId="56FF62A2" w:rsidR="00EE4A6F" w:rsidRDefault="00EE4A6F" w:rsidP="00F55B6C">
      <w:pPr>
        <w:pStyle w:val="Ttulo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0431560"/>
      <w:r>
        <w:rPr>
          <w:rFonts w:ascii="Times New Roman" w:hAnsi="Times New Roman" w:cs="Times New Roman"/>
          <w:b/>
          <w:bCs/>
          <w:sz w:val="24"/>
          <w:szCs w:val="24"/>
        </w:rPr>
        <w:t>ANEXO IV</w:t>
      </w:r>
      <w:bookmarkEnd w:id="0"/>
    </w:p>
    <w:p w14:paraId="1E77B898" w14:textId="77777777" w:rsidR="00F55B6C" w:rsidRPr="00F55B6C" w:rsidRDefault="00F55B6C" w:rsidP="00F55B6C"/>
    <w:tbl>
      <w:tblPr>
        <w:tblW w:w="64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716"/>
        <w:gridCol w:w="1685"/>
        <w:gridCol w:w="1894"/>
        <w:gridCol w:w="3214"/>
        <w:gridCol w:w="580"/>
        <w:gridCol w:w="567"/>
        <w:gridCol w:w="707"/>
        <w:gridCol w:w="705"/>
      </w:tblGrid>
      <w:tr w:rsidR="00EE4A6F" w:rsidRPr="007F350C" w14:paraId="1A96F08F" w14:textId="77777777" w:rsidTr="005862C1">
        <w:trPr>
          <w:trHeight w:val="375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0C7E8725" w14:textId="5633AACE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</w:t>
            </w:r>
            <w:bookmarkStart w:id="1" w:name="_GoBack"/>
            <w:bookmarkEnd w:id="1"/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LIST</w:t>
            </w:r>
          </w:p>
          <w:p w14:paraId="6D135B0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DE TERMO DE FOMENTO OU DE TERMO DE COLABORAÇÃO, SALVO AMPLIAÇÃO DO OBJETO E REPROGRAMAÇÃO</w:t>
            </w:r>
          </w:p>
        </w:tc>
      </w:tr>
      <w:tr w:rsidR="00EE4A6F" w:rsidRPr="007F350C" w14:paraId="69FB7329" w14:textId="77777777" w:rsidTr="005862C1">
        <w:trPr>
          <w:trHeight w:val="327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2B97649C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 xml:space="preserve">ÓRGÃO OU ENTIDADE ESTADUAL PARCEIRO: 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estadual parceiro."/>
                  <w:textInput/>
                </w:ffData>
              </w:fldCha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7F350C" w14:paraId="6CE62EA3" w14:textId="77777777" w:rsidTr="005862C1">
        <w:trPr>
          <w:trHeight w:val="274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6E7DD877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OSC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a razão social da OSC que celebrou o termo de fomento ou termo de colaboração."/>
                  <w:textInput/>
                </w:ffData>
              </w:fldCha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7F350C" w14:paraId="48EDD48D" w14:textId="77777777" w:rsidTr="005862C1">
        <w:trPr>
          <w:trHeight w:val="450"/>
          <w:jc w:val="center"/>
        </w:trPr>
        <w:tc>
          <w:tcPr>
            <w:tcW w:w="714" w:type="pct"/>
            <w:gridSpan w:val="2"/>
            <w:vMerge w:val="restart"/>
            <w:shd w:val="clear" w:color="auto" w:fill="808080"/>
            <w:vAlign w:val="center"/>
          </w:tcPr>
          <w:p w14:paraId="55980226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DA PARCERIA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a parceria gerado automaticamente pelo SIGCON-Saída após o cadastro da publicaçã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a parceria gerado automaticamente pelo SIGCON-Saída após o cadastro da publicação  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772" w:type="pct"/>
            <w:vMerge w:val="restart"/>
            <w:shd w:val="clear" w:color="auto" w:fill="808080"/>
            <w:vAlign w:val="center"/>
          </w:tcPr>
          <w:p w14:paraId="43974B0A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último termo aditivo conforme registro no SIGCON-Saída (se houver)."/>
                  <w:textInput>
                    <w:type w:val="number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514" w:type="pct"/>
            <w:gridSpan w:val="6"/>
            <w:shd w:val="clear" w:color="auto" w:fill="808080"/>
            <w:vAlign w:val="center"/>
          </w:tcPr>
          <w:p w14:paraId="1E26934E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DA PARCERIA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R$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termo de fomento ou do termo de colaboração, considerando contrapartida, recursos do interveniente e termos aditivos.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7F350C" w14:paraId="1E6E6AA4" w14:textId="77777777" w:rsidTr="005862C1">
        <w:trPr>
          <w:trHeight w:val="436"/>
          <w:jc w:val="center"/>
        </w:trPr>
        <w:tc>
          <w:tcPr>
            <w:tcW w:w="714" w:type="pct"/>
            <w:gridSpan w:val="2"/>
            <w:vMerge/>
            <w:shd w:val="clear" w:color="auto" w:fill="808080"/>
            <w:vAlign w:val="center"/>
          </w:tcPr>
          <w:p w14:paraId="67000E6B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772" w:type="pct"/>
            <w:vMerge/>
            <w:shd w:val="clear" w:color="auto" w:fill="808080"/>
            <w:vAlign w:val="center"/>
          </w:tcPr>
          <w:p w14:paraId="08361FFA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68" w:type="pct"/>
            <w:shd w:val="clear" w:color="auto" w:fill="808080"/>
            <w:vAlign w:val="center"/>
          </w:tcPr>
          <w:p w14:paraId="1F756C06" w14:textId="19B46B50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object w:dxaOrig="1440" w:dyaOrig="1440" w14:anchorId="1C1F83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4pt;height:18pt" o:ole="">
                  <v:imagedata r:id="rId8" o:title=""/>
                </v:shape>
                <w:control r:id="rId9" w:name="OptionButton131" w:shapeid="_x0000_i1029"/>
              </w:object>
            </w:r>
          </w:p>
        </w:tc>
        <w:tc>
          <w:tcPr>
            <w:tcW w:w="1473" w:type="pct"/>
            <w:shd w:val="clear" w:color="auto" w:fill="808080"/>
            <w:vAlign w:val="center"/>
          </w:tcPr>
          <w:p w14:paraId="76BDF07A" w14:textId="281B3249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611C71">
              <w:rPr>
                <w:rFonts w:ascii="Verdana" w:eastAsia="Times New Roman" w:hAnsi="Verdana" w:cs="Arial"/>
                <w:b/>
                <w:bCs/>
                <w:sz w:val="17"/>
                <w:szCs w:val="17"/>
                <w:highlight w:val="darkGray"/>
              </w:rPr>
              <w:object w:dxaOrig="1440" w:dyaOrig="1440" w14:anchorId="7FF59C6A">
                <v:shape id="_x0000_i1031" type="#_x0000_t75" style="width:67.5pt;height:18pt" o:ole="">
                  <v:imagedata r:id="rId10" o:title=""/>
                </v:shape>
                <w:control r:id="rId11" w:name="OptionButton231" w:shapeid="_x0000_i1031"/>
              </w:object>
            </w:r>
          </w:p>
        </w:tc>
        <w:tc>
          <w:tcPr>
            <w:tcW w:w="1173" w:type="pct"/>
            <w:gridSpan w:val="4"/>
            <w:shd w:val="clear" w:color="auto" w:fill="808080"/>
            <w:vAlign w:val="center"/>
          </w:tcPr>
          <w:p w14:paraId="6FBF7167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de recursos liberadas pelo órgão ou entidade parceiro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7F350C" w14:paraId="09278512" w14:textId="77777777" w:rsidTr="005862C1">
        <w:trPr>
          <w:trHeight w:val="389"/>
          <w:jc w:val="center"/>
        </w:trPr>
        <w:tc>
          <w:tcPr>
            <w:tcW w:w="386" w:type="pct"/>
            <w:shd w:val="clear" w:color="auto" w:fill="D9D9D9"/>
            <w:vAlign w:val="center"/>
            <w:hideMark/>
          </w:tcPr>
          <w:p w14:paraId="0CFDD08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41" w:type="pct"/>
            <w:gridSpan w:val="4"/>
            <w:shd w:val="clear" w:color="auto" w:fill="D9D9D9"/>
            <w:vAlign w:val="center"/>
            <w:hideMark/>
          </w:tcPr>
          <w:p w14:paraId="003662D4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266" w:type="pct"/>
            <w:shd w:val="clear" w:color="auto" w:fill="D9D9D9"/>
            <w:vAlign w:val="center"/>
            <w:hideMark/>
          </w:tcPr>
          <w:p w14:paraId="417A1BE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260" w:type="pct"/>
            <w:shd w:val="clear" w:color="auto" w:fill="D9D9D9"/>
            <w:vAlign w:val="center"/>
            <w:hideMark/>
          </w:tcPr>
          <w:p w14:paraId="048E6D2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4" w:type="pct"/>
            <w:shd w:val="clear" w:color="auto" w:fill="D9D9D9"/>
            <w:vAlign w:val="center"/>
          </w:tcPr>
          <w:p w14:paraId="66FE446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323" w:type="pct"/>
            <w:shd w:val="clear" w:color="auto" w:fill="D9D9D9"/>
            <w:vAlign w:val="center"/>
          </w:tcPr>
          <w:p w14:paraId="439368C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EE4A6F" w:rsidRPr="007F350C" w14:paraId="79AC5C1D" w14:textId="77777777" w:rsidTr="005862C1">
        <w:trPr>
          <w:trHeight w:val="172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C28B0CC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01350DC" w14:textId="77777777" w:rsidR="00EE4A6F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OSC.</w:t>
            </w:r>
          </w:p>
          <w:p w14:paraId="1011DE18" w14:textId="77777777" w:rsidR="00EE4A6F" w:rsidRPr="0065540B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.: A alteração proposta não pode alterar o núcleo da finalidade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do termo de fomento ou do termo de colaboração.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81EDD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E815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3504A27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0DD9DAD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5F431E94" w14:textId="77777777" w:rsidTr="005862C1">
        <w:trPr>
          <w:trHeight w:val="10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56BCB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92C62B" w14:textId="77777777" w:rsidR="00EE4A6F" w:rsidRPr="00CD5969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D5969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Documentos que atestem as alegações apresentadas na justificativa para solicitação de alteração </w:t>
            </w:r>
            <w:r w:rsidRPr="00CD5969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 w:rsidRPr="00CD5969"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C94BF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435B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5D3EB34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496FC0C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03794ABC" w14:textId="77777777" w:rsidTr="005862C1">
        <w:trPr>
          <w:trHeight w:val="10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F90BE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4970BB" w14:textId="77777777" w:rsidR="00EE4A6F" w:rsidRPr="00CD5969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D5969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tramitada no SIGCON-SAÍDA </w:t>
            </w:r>
            <w:r w:rsidRPr="00CD5969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assinada eletronicamente pelo representante legal da OSC </w:t>
            </w:r>
            <w:r w:rsidRPr="00CD5969">
              <w:rPr>
                <w:rFonts w:ascii="Verdana" w:eastAsia="Times New Roman" w:hAnsi="Verdana"/>
                <w:sz w:val="14"/>
                <w:szCs w:val="14"/>
                <w:lang w:eastAsia="pt-BR"/>
              </w:rPr>
              <w:t>(http://saida.convenios.mg.gov.br).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76A66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A898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7DDB885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6A0957C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6437E9F0" w14:textId="77777777" w:rsidTr="005862C1">
        <w:trPr>
          <w:trHeight w:val="22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F34AED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3235B53" w14:textId="77777777" w:rsidR="00EE4A6F" w:rsidRPr="00CD5969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D5969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da conta corrente, </w:t>
            </w:r>
            <w:r w:rsidRPr="00CD5969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o crédito na conta corrente.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7338F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E712C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332869F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30771A4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4FD83D48" w14:textId="77777777" w:rsidTr="005862C1">
        <w:trPr>
          <w:trHeight w:val="236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16755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A0DD62" w14:textId="77777777" w:rsidR="00EE4A6F" w:rsidRPr="00CD5969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CD5969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da conta de aplicação/poupança, </w:t>
            </w:r>
            <w:r w:rsidRPr="00CD5969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a primeira aplicação.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59AA5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92FE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3CDFE91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74FE037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6CCB7055" w14:textId="77777777" w:rsidTr="005862C1">
        <w:trPr>
          <w:trHeight w:val="389"/>
          <w:jc w:val="center"/>
        </w:trPr>
        <w:tc>
          <w:tcPr>
            <w:tcW w:w="38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B3C49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461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8A32CB" w14:textId="77777777" w:rsidR="00EE4A6F" w:rsidRPr="00CD5969" w:rsidRDefault="00EE4A6F" w:rsidP="005862C1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D5969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SE A OSC TIVER OFERECIDO CONTRAPARTIDA, COMPROVANTE DE CUMPRIMENTO CONTRAPARTIDA PROPORCIONAL AO MONTANTE DE RECURSOS ESTADUAIS RECEBIDOS</w:t>
            </w:r>
          </w:p>
        </w:tc>
      </w:tr>
      <w:tr w:rsidR="00EE4A6F" w:rsidRPr="007F350C" w14:paraId="54450059" w14:textId="77777777" w:rsidTr="005862C1">
        <w:trPr>
          <w:trHeight w:val="336"/>
          <w:jc w:val="center"/>
        </w:trPr>
        <w:tc>
          <w:tcPr>
            <w:tcW w:w="38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A15DD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9B0A8D" w14:textId="77777777" w:rsidR="00EE4A6F" w:rsidRPr="00CD5969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D5969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Comprovante de transferência eletrônica do valor correspondente à </w:t>
            </w:r>
            <w:r w:rsidRPr="00CD5969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CD5969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proporcional aos recursos estaduais recebidos.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F0BB9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82BF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3D9CC7A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42A5233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103A6BE2" w14:textId="77777777" w:rsidTr="005862C1">
        <w:trPr>
          <w:trHeight w:val="176"/>
          <w:jc w:val="center"/>
        </w:trPr>
        <w:tc>
          <w:tcPr>
            <w:tcW w:w="38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2B2A7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14" w:type="pct"/>
            <w:gridSpan w:val="8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09637B" w14:textId="77777777" w:rsidR="00EE4A6F" w:rsidRPr="00CD5969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D5969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OU</w:t>
            </w:r>
          </w:p>
        </w:tc>
      </w:tr>
      <w:tr w:rsidR="00EE4A6F" w:rsidRPr="007F350C" w14:paraId="70A66007" w14:textId="77777777" w:rsidTr="005862C1">
        <w:trPr>
          <w:trHeight w:val="389"/>
          <w:jc w:val="center"/>
        </w:trPr>
        <w:tc>
          <w:tcPr>
            <w:tcW w:w="38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497CD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481A3B" w14:textId="659430FF" w:rsidR="00EE4A6F" w:rsidRPr="00CD5969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D5969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Memória de cálculo </w:t>
            </w:r>
            <w:r w:rsidR="00046043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execução </w:t>
            </w:r>
            <w:r w:rsidRPr="00CD5969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da </w:t>
            </w:r>
            <w:r w:rsidRPr="005D69DA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em bens e serviços</w:t>
            </w:r>
            <w:r w:rsidRPr="00CD5969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acompanhada de comprovantes </w:t>
            </w:r>
            <w:r w:rsidRPr="00CD5969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 w:rsidRPr="00CD5969"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230B2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F6FB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501EBC0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4620BAA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18622D41" w14:textId="77777777" w:rsidTr="005862C1">
        <w:trPr>
          <w:trHeight w:val="389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9BEDCF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A2EA858" w14:textId="77777777" w:rsidR="00EE4A6F" w:rsidRPr="00CD5969" w:rsidRDefault="00EE4A6F" w:rsidP="005862C1">
            <w:pPr>
              <w:spacing w:after="0" w:line="240" w:lineRule="auto"/>
              <w:ind w:right="122"/>
              <w:jc w:val="both"/>
              <w:rPr>
                <w:rFonts w:ascii="Verdana" w:eastAsia="Times New Roman" w:hAnsi="Verdana"/>
                <w:bCs/>
                <w:sz w:val="14"/>
                <w:szCs w:val="14"/>
                <w:lang w:eastAsia="pt-BR"/>
              </w:rPr>
            </w:pPr>
            <w:r w:rsidRPr="00CD5969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Relatório de monitoramento, </w:t>
            </w:r>
            <w:r w:rsidRPr="00CD5969">
              <w:rPr>
                <w:rFonts w:ascii="Verdana" w:eastAsia="Times New Roman" w:hAnsi="Verdana"/>
                <w:bCs/>
                <w:sz w:val="14"/>
                <w:szCs w:val="14"/>
                <w:lang w:eastAsia="pt-BR"/>
              </w:rPr>
              <w:t>contendo informações relacionadas à execução da parceria bem como o percentual já executado e a previsão de seu término, assinado pelo representante legal da OSC.</w:t>
            </w:r>
          </w:p>
          <w:p w14:paraId="7D63F88B" w14:textId="77777777" w:rsidR="00EE4A6F" w:rsidRPr="00CD5969" w:rsidRDefault="00EE4A6F" w:rsidP="005862C1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CD5969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CD5969">
              <w:rPr>
                <w:rFonts w:ascii="Verdana" w:hAnsi="Verdana"/>
                <w:sz w:val="14"/>
                <w:szCs w:val="14"/>
              </w:rPr>
              <w:t>.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CD5969">
              <w:rPr>
                <w:rFonts w:ascii="Verdana" w:hAnsi="Verdana"/>
                <w:sz w:val="14"/>
                <w:szCs w:val="14"/>
              </w:rPr>
              <w:t xml:space="preserve">: </w:t>
            </w:r>
            <w:r w:rsidRPr="00CD5969">
              <w:rPr>
                <w:rFonts w:ascii="Verdana" w:eastAsia="Times New Roman" w:hAnsi="Verdana"/>
                <w:sz w:val="14"/>
                <w:szCs w:val="14"/>
                <w:lang w:eastAsia="pt-BR"/>
              </w:rPr>
              <w:t>Se reforma ou obra, as fotografias do Relatório de Monitoramento deverão identificar</w:t>
            </w:r>
            <w:r w:rsidRPr="00CD5969">
              <w:rPr>
                <w:rFonts w:ascii="Verdana" w:hAnsi="Verdana"/>
                <w:sz w:val="14"/>
                <w:szCs w:val="14"/>
              </w:rPr>
              <w:t xml:space="preserve"> claramente o local e o estágio atual de execução do objeto.</w:t>
            </w:r>
          </w:p>
          <w:p w14:paraId="45824092" w14:textId="2B83492B" w:rsidR="00EE4A6F" w:rsidRPr="005D69DA" w:rsidRDefault="00EE4A6F" w:rsidP="005D69DA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CD5969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CD5969">
              <w:rPr>
                <w:rFonts w:ascii="Verdana" w:hAnsi="Verdana"/>
                <w:sz w:val="14"/>
                <w:szCs w:val="14"/>
              </w:rPr>
              <w:t>.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CD5969">
              <w:rPr>
                <w:rFonts w:ascii="Verdana" w:hAnsi="Verdana"/>
                <w:sz w:val="14"/>
                <w:szCs w:val="14"/>
              </w:rPr>
              <w:t>: Se aquisição de bens, deverão ser fotografados em conjunto e individualmente os bens já adquiridos.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F3F66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FE32C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FFAD31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74811DD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2DDA2415" w14:textId="77777777" w:rsidTr="005862C1">
        <w:trPr>
          <w:trHeight w:val="2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6EC4F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882ED1" w14:textId="521AE0B3" w:rsidR="00EE4A6F" w:rsidRPr="007F350C" w:rsidRDefault="001F0BF9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B4E1C"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</w:t>
            </w:r>
            <w:r w:rsidRPr="00AB4E1C">
              <w:rPr>
                <w:rFonts w:ascii="Verdana" w:hAnsi="Verdana"/>
                <w:sz w:val="14"/>
                <w:szCs w:val="14"/>
                <w:u w:val="single"/>
              </w:rPr>
              <w:t xml:space="preserve"> assinada pelo responsável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da OSC.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79135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8D85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AC0375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5B17746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55E5AE31" w14:textId="77777777" w:rsidTr="005862C1">
        <w:trPr>
          <w:trHeight w:val="2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A71318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9454EA" w14:textId="77777777" w:rsidR="00EE4A6F" w:rsidRPr="0067388B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67388B">
              <w:rPr>
                <w:rFonts w:ascii="Verdana" w:hAnsi="Verdana"/>
                <w:b/>
                <w:sz w:val="14"/>
                <w:szCs w:val="14"/>
              </w:rPr>
              <w:t xml:space="preserve">Declaração de que a </w:t>
            </w:r>
            <w:r>
              <w:rPr>
                <w:rFonts w:ascii="Verdana" w:hAnsi="Verdana"/>
                <w:b/>
                <w:sz w:val="14"/>
                <w:szCs w:val="14"/>
              </w:rPr>
              <w:t>OSC</w:t>
            </w:r>
            <w:r w:rsidRPr="0067388B">
              <w:rPr>
                <w:rFonts w:ascii="Verdana" w:hAnsi="Verdana"/>
                <w:b/>
                <w:sz w:val="14"/>
                <w:szCs w:val="14"/>
              </w:rPr>
              <w:t xml:space="preserve"> não contratou, contratará ou autorizará serviço ou fornecimento de bem de fornecedor ou prestador de serviço inadimplente com o Estado de Minas Gerais</w:t>
            </w:r>
            <w:r>
              <w:rPr>
                <w:rFonts w:ascii="Verdana" w:hAnsi="Verdana"/>
                <w:b/>
                <w:sz w:val="14"/>
                <w:szCs w:val="14"/>
              </w:rPr>
              <w:t>, na hipótese de utilização de recursos estaduais,</w:t>
            </w:r>
            <w:r w:rsidRPr="0067388B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67388B">
              <w:rPr>
                <w:rFonts w:ascii="Verdana" w:hAnsi="Verdana"/>
                <w:sz w:val="14"/>
                <w:szCs w:val="14"/>
                <w:u w:val="single"/>
              </w:rPr>
              <w:t xml:space="preserve">assinada pelo responsável legal da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OSC.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8A5CA4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0CBE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0F6C46D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47E5CC9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C4E8B" w:rsidRPr="007F350C" w14:paraId="2B6DE14A" w14:textId="77777777" w:rsidTr="00FE45EE">
        <w:trPr>
          <w:trHeight w:val="56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ADC09B" w14:textId="77777777" w:rsidR="00ED08E6" w:rsidRDefault="003C4E8B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FE45EE">
              <w:rPr>
                <w:rFonts w:ascii="Verdana" w:eastAsia="Times New Roman" w:hAnsi="Verdana"/>
                <w:b/>
                <w:sz w:val="17"/>
                <w:szCs w:val="17"/>
              </w:rPr>
              <w:t xml:space="preserve">NO CASO DE ACRÉSCIMO DE RECURSOS ESTADUAIS, </w:t>
            </w:r>
          </w:p>
          <w:p w14:paraId="00AA96F5" w14:textId="00B0A4C5" w:rsidR="003C4E8B" w:rsidRPr="00FE45EE" w:rsidRDefault="003C4E8B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sz w:val="17"/>
                <w:szCs w:val="17"/>
                <w:lang w:eastAsia="pt-BR"/>
              </w:rPr>
            </w:pPr>
            <w:r w:rsidRPr="00FE45EE"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796089" w:rsidRPr="007F350C" w14:paraId="4A6243A6" w14:textId="77777777" w:rsidTr="005862C1">
        <w:trPr>
          <w:trHeight w:val="16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1F17E5" w14:textId="2874FCCC" w:rsidR="00796089" w:rsidRPr="00253E78" w:rsidRDefault="003C4E8B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E47207" w14:textId="77777777" w:rsidR="00796089" w:rsidRDefault="00796089" w:rsidP="007960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Certificado de Registro Cadastral (CRC) Cagec </w:t>
            </w:r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hyperlink r:id="rId12" w:history="1">
              <w:r w:rsidRPr="00B93467">
                <w:rPr>
                  <w:rStyle w:val="Hyperlink"/>
                  <w:rFonts w:ascii="Verdana" w:hAnsi="Verdana"/>
                  <w:color w:val="000000" w:themeColor="text1"/>
                  <w:sz w:val="14"/>
                  <w:szCs w:val="14"/>
                </w:rPr>
                <w:t>http://www.portalcagec.mg.gov.br</w:t>
              </w:r>
            </w:hyperlink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), com status 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regular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demonstrando:</w:t>
            </w:r>
          </w:p>
          <w:p w14:paraId="2BBD4059" w14:textId="30E7ACD5" w:rsidR="00796089" w:rsidRPr="001476F2" w:rsidRDefault="00796089" w:rsidP="001476F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5969">
              <w:rPr>
                <w:rFonts w:ascii="Verdana" w:hAnsi="Verdana"/>
                <w:sz w:val="14"/>
                <w:szCs w:val="14"/>
              </w:rPr>
              <w:t xml:space="preserve">“Situação atual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CD5969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CD5969">
              <w:rPr>
                <w:rFonts w:ascii="Verdana" w:hAnsi="Verdana"/>
                <w:sz w:val="14"/>
                <w:szCs w:val="14"/>
              </w:rPr>
              <w:t>.</w:t>
            </w:r>
          </w:p>
          <w:p w14:paraId="271253B6" w14:textId="0AA025C4" w:rsidR="00796089" w:rsidRPr="00FE45EE" w:rsidRDefault="00796089" w:rsidP="00FE45E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D5969">
              <w:rPr>
                <w:rFonts w:ascii="Verdana" w:eastAsia="Times New Roman" w:hAnsi="Verdana"/>
                <w:iCs/>
                <w:sz w:val="14"/>
                <w:szCs w:val="14"/>
                <w:lang w:eastAsia="pt-BR"/>
              </w:rPr>
              <w:t xml:space="preserve">Situação </w:t>
            </w:r>
            <w:r w:rsidRPr="00CD5969">
              <w:rPr>
                <w:rFonts w:ascii="Verdana" w:eastAsia="Times New Roman" w:hAnsi="Verdana"/>
                <w:b/>
                <w:bCs/>
                <w:iCs/>
                <w:sz w:val="14"/>
                <w:szCs w:val="14"/>
                <w:lang w:eastAsia="pt-BR"/>
              </w:rPr>
              <w:t>“Inscrito no Cadastro Informativo de Inadimplência em relação à Administração Pública do Estado de Minas (CADIN-MG)”</w:t>
            </w:r>
            <w:r w:rsidRPr="00CD5969">
              <w:rPr>
                <w:rFonts w:ascii="Verdana" w:eastAsia="Times New Roman" w:hAnsi="Verdana"/>
                <w:iCs/>
                <w:sz w:val="14"/>
                <w:szCs w:val="14"/>
                <w:lang w:eastAsia="pt-BR"/>
              </w:rPr>
              <w:t xml:space="preserve"> como </w:t>
            </w:r>
            <w:r w:rsidRPr="00CD5969">
              <w:rPr>
                <w:rFonts w:ascii="Verdana" w:eastAsia="Times New Roman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222265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E35CA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2FB24998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65BE236F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651E3" w:rsidRPr="007F350C" w14:paraId="72290420" w14:textId="77777777" w:rsidTr="00FE45EE">
        <w:trPr>
          <w:trHeight w:val="498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2DA942" w14:textId="77777777" w:rsidR="00ED08E6" w:rsidRDefault="00B651E3" w:rsidP="00796089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CE5855">
              <w:rPr>
                <w:rFonts w:ascii="Verdana" w:hAnsi="Verdana"/>
                <w:b/>
                <w:sz w:val="17"/>
                <w:szCs w:val="17"/>
              </w:rPr>
              <w:t xml:space="preserve">NO CASO DE ACRÉSCIMO DE RECURSOS DA CONTRAPARTIDA, </w:t>
            </w:r>
          </w:p>
          <w:p w14:paraId="349C7B0A" w14:textId="74CCCEFD" w:rsidR="00B651E3" w:rsidRPr="007F350C" w:rsidRDefault="00B651E3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E5855">
              <w:rPr>
                <w:rFonts w:ascii="Verdana" w:hAnsi="Verdana"/>
                <w:b/>
                <w:sz w:val="17"/>
                <w:szCs w:val="17"/>
              </w:rPr>
              <w:t>APRESENTAR TAMBÉM</w:t>
            </w:r>
          </w:p>
        </w:tc>
      </w:tr>
      <w:tr w:rsidR="00796089" w:rsidRPr="007F350C" w14:paraId="008A3AB3" w14:textId="77777777" w:rsidTr="005862C1">
        <w:trPr>
          <w:trHeight w:val="498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CA077B" w14:textId="77777777" w:rsidR="00796089" w:rsidRPr="00253E78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253E78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7BB58B" w14:textId="77777777" w:rsidR="00796089" w:rsidRDefault="00796089" w:rsidP="0079608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253E78">
              <w:rPr>
                <w:rFonts w:ascii="Verdana" w:hAnsi="Verdana"/>
                <w:b/>
                <w:sz w:val="14"/>
                <w:szCs w:val="14"/>
              </w:rPr>
              <w:t xml:space="preserve">Declaração </w:t>
            </w:r>
            <w:r w:rsidRPr="00253E78">
              <w:rPr>
                <w:rFonts w:ascii="Verdana" w:hAnsi="Verdana"/>
                <w:sz w:val="14"/>
                <w:szCs w:val="14"/>
              </w:rPr>
              <w:t xml:space="preserve">de que os recursos referentes à </w:t>
            </w:r>
            <w:r w:rsidRPr="00253E78">
              <w:rPr>
                <w:rFonts w:ascii="Verdana" w:hAnsi="Verdana"/>
                <w:b/>
                <w:sz w:val="14"/>
                <w:szCs w:val="14"/>
              </w:rPr>
              <w:t xml:space="preserve">contrapartida </w:t>
            </w:r>
            <w:r w:rsidRPr="00253E78">
              <w:rPr>
                <w:rFonts w:ascii="Verdana" w:hAnsi="Verdana"/>
                <w:sz w:val="14"/>
                <w:szCs w:val="14"/>
              </w:rPr>
              <w:t xml:space="preserve">estão assegurados, </w:t>
            </w:r>
            <w:r w:rsidRPr="00253E78">
              <w:rPr>
                <w:rFonts w:ascii="Verdana" w:hAnsi="Verdana"/>
                <w:sz w:val="14"/>
                <w:szCs w:val="14"/>
                <w:u w:val="single"/>
              </w:rPr>
              <w:t>assinada pelo representante legal da OSC</w:t>
            </w:r>
            <w:r w:rsidRPr="00253E7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253E78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 w:rsidRPr="00253E78">
              <w:rPr>
                <w:rFonts w:ascii="Verdana" w:hAnsi="Verdana"/>
                <w:sz w:val="14"/>
                <w:szCs w:val="14"/>
              </w:rPr>
              <w:t>.</w:t>
            </w:r>
          </w:p>
          <w:p w14:paraId="7F8DBACB" w14:textId="079B34DF" w:rsidR="00B651E3" w:rsidRPr="00253E78" w:rsidRDefault="00B651E3" w:rsidP="00796089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CE5855">
              <w:rPr>
                <w:rFonts w:ascii="Verdana" w:eastAsia="Times New Roman" w:hAnsi="Verdana"/>
                <w:b/>
                <w:bCs/>
                <w:sz w:val="14"/>
                <w:szCs w:val="14"/>
              </w:rPr>
              <w:t>Obs:</w:t>
            </w:r>
            <w:r>
              <w:rPr>
                <w:rFonts w:ascii="Verdana" w:eastAsia="Times New Roman" w:hAnsi="Verdana"/>
                <w:sz w:val="14"/>
                <w:szCs w:val="14"/>
              </w:rPr>
              <w:t xml:space="preserve"> É obrigatório o aumento da </w:t>
            </w:r>
            <w:r w:rsidRPr="00347EB6">
              <w:rPr>
                <w:rFonts w:ascii="Verdana" w:eastAsia="Times New Roman" w:hAnsi="Verdana"/>
                <w:sz w:val="14"/>
                <w:szCs w:val="14"/>
              </w:rPr>
              <w:t>contrapartida em caso de acréscimo de recursos estaduais de modo a manter a proporcionalidade de recursos pactuada no instrumento origina</w:t>
            </w:r>
            <w:r>
              <w:rPr>
                <w:rFonts w:ascii="Verdana" w:eastAsia="Times New Roman" w:hAnsi="Verdana"/>
                <w:sz w:val="14"/>
                <w:szCs w:val="14"/>
              </w:rPr>
              <w:t>l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43F807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F0F2A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0045AA62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0BA62947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796089" w:rsidRPr="007F350C" w14:paraId="6C3C72A3" w14:textId="77777777" w:rsidTr="005862C1">
        <w:trPr>
          <w:trHeight w:val="263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FAA5D5" w14:textId="77777777" w:rsidR="00796089" w:rsidRPr="00253E78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253E78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B8AB89" w14:textId="55C392E9" w:rsidR="00796089" w:rsidRPr="00253E78" w:rsidRDefault="00796089" w:rsidP="00796089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253E78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="0022670D" w:rsidRPr="0022670D">
              <w:rPr>
                <w:rFonts w:ascii="Verdana" w:hAnsi="Verdana"/>
                <w:b/>
                <w:sz w:val="14"/>
                <w:szCs w:val="14"/>
                <w:u w:val="single"/>
              </w:rPr>
              <w:t>em bens e serviços</w:t>
            </w:r>
            <w:r w:rsidR="0022670D" w:rsidRPr="0022670D" w:rsidDel="0022670D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</w:t>
            </w:r>
            <w:r w:rsidRPr="00253E78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 w:rsidRPr="00253E7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9965F0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86062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7AC67247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2A1B168A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796089" w:rsidRPr="007F350C" w14:paraId="01588D27" w14:textId="77777777" w:rsidTr="00FE45EE">
        <w:trPr>
          <w:trHeight w:val="598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06D47E" w14:textId="31702522" w:rsidR="00796089" w:rsidRDefault="00796089" w:rsidP="00796089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PARA </w:t>
            </w:r>
            <w:r w:rsidRPr="00D31934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REFORMA OU OBRA</w:t>
            </w:r>
            <w:r w:rsidR="00ED08E6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,</w:t>
            </w:r>
          </w:p>
          <w:p w14:paraId="2F12DA97" w14:textId="77777777" w:rsidR="00796089" w:rsidRPr="007F350C" w:rsidRDefault="00796089" w:rsidP="00796089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796089" w:rsidRPr="007F350C" w14:paraId="33DA9CD7" w14:textId="77777777" w:rsidTr="005862C1">
        <w:trPr>
          <w:trHeight w:val="5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2BD0C8" w14:textId="77777777" w:rsidR="00796089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F56AAA" w14:textId="77777777" w:rsidR="00796089" w:rsidRPr="009461E4" w:rsidRDefault="00796089" w:rsidP="0079608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ART/CREA</w:t>
            </w:r>
            <w:r>
              <w:rPr>
                <w:rFonts w:ascii="Verdana" w:hAnsi="Verdana"/>
                <w:sz w:val="14"/>
                <w:szCs w:val="14"/>
              </w:rPr>
              <w:t>) ou Registro de Responsabilidade Técnica registrado no Conselho de Arquitetura e Urbanismo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RRT/CAU</w:t>
            </w:r>
            <w:r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8A7E09">
              <w:rPr>
                <w:rFonts w:ascii="Verdana" w:hAnsi="Verdana"/>
                <w:b/>
                <w:sz w:val="14"/>
                <w:szCs w:val="14"/>
              </w:rPr>
              <w:t>execução</w:t>
            </w:r>
            <w:r>
              <w:rPr>
                <w:rFonts w:ascii="Verdana" w:hAnsi="Verdana"/>
                <w:sz w:val="14"/>
                <w:szCs w:val="14"/>
              </w:rPr>
              <w:t xml:space="preserve"> da reforma ou obra</w:t>
            </w:r>
            <w:r w:rsidRPr="00B52A05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 da OSC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 xml:space="preserve"> (SE A EXECUÇÃO FÍSICA JÁ TIVER SIDO INICIADA)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09D12D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A87E3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262BCF75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79C2739F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796089" w:rsidRPr="007F350C" w14:paraId="6FB8FFBE" w14:textId="77777777" w:rsidTr="005862C1">
        <w:trPr>
          <w:trHeight w:val="468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BFA42B" w14:textId="77777777" w:rsidR="00796089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09EB13" w14:textId="6849BB8D" w:rsidR="00796089" w:rsidRPr="007F72A7" w:rsidRDefault="00796089" w:rsidP="0079608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ART/CREA</w:t>
            </w:r>
            <w:r>
              <w:rPr>
                <w:rFonts w:ascii="Verdana" w:hAnsi="Verdana"/>
                <w:sz w:val="14"/>
                <w:szCs w:val="14"/>
              </w:rPr>
              <w:t>) ou Registro de Responsabilidade Técnica registrado no Conselho de Arquitetura e Urbanismo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RRT/CAU</w:t>
            </w:r>
            <w:r>
              <w:rPr>
                <w:rFonts w:ascii="Verdana" w:hAnsi="Verdana"/>
                <w:sz w:val="14"/>
                <w:szCs w:val="14"/>
              </w:rPr>
              <w:t xml:space="preserve">) </w:t>
            </w:r>
            <w:r>
              <w:rPr>
                <w:rFonts w:ascii="Verdana" w:hAnsi="Verdana"/>
                <w:sz w:val="14"/>
                <w:szCs w:val="14"/>
              </w:rPr>
              <w:lastRenderedPageBreak/>
              <w:t xml:space="preserve">relativa(o) à </w:t>
            </w:r>
            <w:r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>
              <w:rPr>
                <w:rFonts w:ascii="Verdana" w:hAnsi="Verdana"/>
                <w:sz w:val="14"/>
                <w:szCs w:val="14"/>
              </w:rPr>
              <w:t xml:space="preserve"> da reforma ou obra</w:t>
            </w:r>
            <w:r w:rsidRPr="00B52A05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 da OSC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 xml:space="preserve"> (SE </w:t>
            </w:r>
            <w:r>
              <w:rPr>
                <w:rFonts w:ascii="Verdana" w:hAnsi="Verdana"/>
                <w:b/>
                <w:sz w:val="14"/>
                <w:szCs w:val="14"/>
              </w:rPr>
              <w:t>O FISCAL DA REFORMA OU OBRA TIVER SIDO ALTERADO OU SE O DOCUMENTO TIVER PERDIDO A VALIDADE)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8C0F7E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B3B94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05695856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356E9E3B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796089" w:rsidRPr="007F350C" w14:paraId="6A13964B" w14:textId="77777777" w:rsidTr="005862C1">
        <w:trPr>
          <w:trHeight w:val="5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3812B6" w14:textId="77777777" w:rsidR="00796089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329F2B" w14:textId="77777777" w:rsidR="00796089" w:rsidRPr="007F72A7" w:rsidRDefault="00796089" w:rsidP="0079608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C36AFB">
              <w:rPr>
                <w:rFonts w:ascii="Verdana" w:hAnsi="Verdana"/>
                <w:sz w:val="14"/>
                <w:szCs w:val="14"/>
              </w:rPr>
              <w:t>Boletim de medição,</w:t>
            </w:r>
            <w:r w:rsidRPr="00C36AFB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assinado pelos representantes legais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da OSC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 e da empresa ou concessionária da reforma ou obra e pelos responsáveis técnicos pela execução e pela fiscalização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>(SE A EXECUÇÃO FÍSICA JÁ TIVER SIDO INICIADA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E SE JÁ TIVER SIDO REALIZADA ALGUMA MEDIÇÃO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11004D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54EFB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02F3D831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5FB97D95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14:paraId="62987DA2" w14:textId="3AC28B16" w:rsidR="00EE4A6F" w:rsidRDefault="00EE4A6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E4A6F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12B65" w14:textId="77777777" w:rsidR="00F55B6C" w:rsidRDefault="00F55B6C" w:rsidP="00F55B6C">
      <w:pPr>
        <w:spacing w:after="0" w:line="240" w:lineRule="auto"/>
      </w:pPr>
      <w:r>
        <w:separator/>
      </w:r>
    </w:p>
  </w:endnote>
  <w:endnote w:type="continuationSeparator" w:id="0">
    <w:p w14:paraId="351A24E8" w14:textId="77777777" w:rsidR="00F55B6C" w:rsidRDefault="00F55B6C" w:rsidP="00F5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781339"/>
      <w:docPartObj>
        <w:docPartGallery w:val="Page Numbers (Bottom of Page)"/>
        <w:docPartUnique/>
      </w:docPartObj>
    </w:sdtPr>
    <w:sdtEndPr/>
    <w:sdtContent>
      <w:p w14:paraId="348BCF32" w14:textId="5CB86979" w:rsidR="00F55B6C" w:rsidRDefault="00F55B6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FE9137" w14:textId="77777777" w:rsidR="00F55B6C" w:rsidRDefault="00F55B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19B12" w14:textId="77777777" w:rsidR="00F55B6C" w:rsidRDefault="00F55B6C" w:rsidP="00F55B6C">
      <w:pPr>
        <w:spacing w:after="0" w:line="240" w:lineRule="auto"/>
      </w:pPr>
      <w:r>
        <w:separator/>
      </w:r>
    </w:p>
  </w:footnote>
  <w:footnote w:type="continuationSeparator" w:id="0">
    <w:p w14:paraId="715B57BC" w14:textId="77777777" w:rsidR="00F55B6C" w:rsidRDefault="00F55B6C" w:rsidP="00F5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2017E" w14:textId="77777777" w:rsidR="00F55B6C" w:rsidRDefault="00F55B6C" w:rsidP="00F55B6C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2BAA0EA" wp14:editId="0CBBFFB0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205046D8" w14:textId="77777777" w:rsidR="00F55B6C" w:rsidRDefault="00F55B6C" w:rsidP="00F55B6C">
    <w:pPr>
      <w:pStyle w:val="Cabealho"/>
    </w:pPr>
    <w:r>
      <w:rPr>
        <w:rFonts w:ascii="Arial" w:hAnsi="Arial"/>
        <w:sz w:val="16"/>
      </w:rPr>
      <w:t>SECRETARIA DE ESTADO DE GOVERNO</w:t>
    </w:r>
  </w:p>
  <w:p w14:paraId="1E41A47E" w14:textId="77777777" w:rsidR="00F55B6C" w:rsidRDefault="00F55B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30"/>
    <w:multiLevelType w:val="hybridMultilevel"/>
    <w:tmpl w:val="D26CF0BE"/>
    <w:lvl w:ilvl="0" w:tplc="6B203B4C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7CC8"/>
    <w:multiLevelType w:val="hybridMultilevel"/>
    <w:tmpl w:val="ABC64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3C3"/>
    <w:multiLevelType w:val="hybridMultilevel"/>
    <w:tmpl w:val="92FAF17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6F"/>
    <w:rsid w:val="000073B9"/>
    <w:rsid w:val="00016BFD"/>
    <w:rsid w:val="000303CA"/>
    <w:rsid w:val="00044642"/>
    <w:rsid w:val="00044CE3"/>
    <w:rsid w:val="00046043"/>
    <w:rsid w:val="0005078E"/>
    <w:rsid w:val="00056B88"/>
    <w:rsid w:val="00066C24"/>
    <w:rsid w:val="00072DF4"/>
    <w:rsid w:val="00095EA7"/>
    <w:rsid w:val="00096907"/>
    <w:rsid w:val="00097400"/>
    <w:rsid w:val="000A1D24"/>
    <w:rsid w:val="000A4AC7"/>
    <w:rsid w:val="000A6FCA"/>
    <w:rsid w:val="000D123C"/>
    <w:rsid w:val="000E7A9B"/>
    <w:rsid w:val="000F3726"/>
    <w:rsid w:val="00105108"/>
    <w:rsid w:val="00134D5F"/>
    <w:rsid w:val="001476F2"/>
    <w:rsid w:val="00166CB6"/>
    <w:rsid w:val="00174D00"/>
    <w:rsid w:val="0018549F"/>
    <w:rsid w:val="0018640E"/>
    <w:rsid w:val="001D1A0B"/>
    <w:rsid w:val="001F0BF9"/>
    <w:rsid w:val="001F130B"/>
    <w:rsid w:val="0020650B"/>
    <w:rsid w:val="002068A9"/>
    <w:rsid w:val="002210CA"/>
    <w:rsid w:val="002232F7"/>
    <w:rsid w:val="0022670D"/>
    <w:rsid w:val="00253E6E"/>
    <w:rsid w:val="00254813"/>
    <w:rsid w:val="002A35D6"/>
    <w:rsid w:val="002C606A"/>
    <w:rsid w:val="002C7DB2"/>
    <w:rsid w:val="003154B4"/>
    <w:rsid w:val="003208D7"/>
    <w:rsid w:val="003269D6"/>
    <w:rsid w:val="003279C7"/>
    <w:rsid w:val="00333F53"/>
    <w:rsid w:val="00347136"/>
    <w:rsid w:val="00347EB6"/>
    <w:rsid w:val="003523EF"/>
    <w:rsid w:val="00361555"/>
    <w:rsid w:val="00385366"/>
    <w:rsid w:val="003C2B47"/>
    <w:rsid w:val="003C4E8B"/>
    <w:rsid w:val="003F0F18"/>
    <w:rsid w:val="003F2572"/>
    <w:rsid w:val="003F3872"/>
    <w:rsid w:val="00412319"/>
    <w:rsid w:val="00435C75"/>
    <w:rsid w:val="00473880"/>
    <w:rsid w:val="004D17F7"/>
    <w:rsid w:val="004D513C"/>
    <w:rsid w:val="004E71FB"/>
    <w:rsid w:val="004E7858"/>
    <w:rsid w:val="005102D9"/>
    <w:rsid w:val="00525F60"/>
    <w:rsid w:val="00560B8C"/>
    <w:rsid w:val="00566099"/>
    <w:rsid w:val="005674E7"/>
    <w:rsid w:val="00572AC8"/>
    <w:rsid w:val="00585658"/>
    <w:rsid w:val="005862C1"/>
    <w:rsid w:val="005A211F"/>
    <w:rsid w:val="005C3A24"/>
    <w:rsid w:val="005C4D45"/>
    <w:rsid w:val="005D69DA"/>
    <w:rsid w:val="005E4DA9"/>
    <w:rsid w:val="00613F8B"/>
    <w:rsid w:val="00616449"/>
    <w:rsid w:val="006268C8"/>
    <w:rsid w:val="0062765F"/>
    <w:rsid w:val="006558B0"/>
    <w:rsid w:val="00680EC1"/>
    <w:rsid w:val="0069710D"/>
    <w:rsid w:val="006A65F7"/>
    <w:rsid w:val="006F3D49"/>
    <w:rsid w:val="006F690B"/>
    <w:rsid w:val="00705D32"/>
    <w:rsid w:val="00706780"/>
    <w:rsid w:val="00715F49"/>
    <w:rsid w:val="00723EE2"/>
    <w:rsid w:val="00771581"/>
    <w:rsid w:val="0077722F"/>
    <w:rsid w:val="007801F5"/>
    <w:rsid w:val="00783935"/>
    <w:rsid w:val="00796089"/>
    <w:rsid w:val="0079722A"/>
    <w:rsid w:val="007A6B2E"/>
    <w:rsid w:val="007D34BF"/>
    <w:rsid w:val="007E20DD"/>
    <w:rsid w:val="00810191"/>
    <w:rsid w:val="00810805"/>
    <w:rsid w:val="00810BBB"/>
    <w:rsid w:val="0081529C"/>
    <w:rsid w:val="00827E96"/>
    <w:rsid w:val="00833F8F"/>
    <w:rsid w:val="00837158"/>
    <w:rsid w:val="00841B6E"/>
    <w:rsid w:val="0084269C"/>
    <w:rsid w:val="00852A9D"/>
    <w:rsid w:val="008901B9"/>
    <w:rsid w:val="00890673"/>
    <w:rsid w:val="008E4081"/>
    <w:rsid w:val="008F511A"/>
    <w:rsid w:val="00903757"/>
    <w:rsid w:val="00904A06"/>
    <w:rsid w:val="00922416"/>
    <w:rsid w:val="00926F74"/>
    <w:rsid w:val="0093247D"/>
    <w:rsid w:val="009370B8"/>
    <w:rsid w:val="00940A40"/>
    <w:rsid w:val="00955153"/>
    <w:rsid w:val="00972DDD"/>
    <w:rsid w:val="009817FF"/>
    <w:rsid w:val="00984728"/>
    <w:rsid w:val="009A323A"/>
    <w:rsid w:val="009B221D"/>
    <w:rsid w:val="009B7E43"/>
    <w:rsid w:val="009C4D76"/>
    <w:rsid w:val="009D7A01"/>
    <w:rsid w:val="009E08C9"/>
    <w:rsid w:val="009E43D8"/>
    <w:rsid w:val="009F3F53"/>
    <w:rsid w:val="00A22038"/>
    <w:rsid w:val="00A23414"/>
    <w:rsid w:val="00A51061"/>
    <w:rsid w:val="00A94C44"/>
    <w:rsid w:val="00AB6497"/>
    <w:rsid w:val="00AC7E46"/>
    <w:rsid w:val="00AE07B7"/>
    <w:rsid w:val="00AE0BA1"/>
    <w:rsid w:val="00B017DB"/>
    <w:rsid w:val="00B17A09"/>
    <w:rsid w:val="00B35098"/>
    <w:rsid w:val="00B37738"/>
    <w:rsid w:val="00B41620"/>
    <w:rsid w:val="00B548AB"/>
    <w:rsid w:val="00B54E21"/>
    <w:rsid w:val="00B651E3"/>
    <w:rsid w:val="00B71F57"/>
    <w:rsid w:val="00B87E4C"/>
    <w:rsid w:val="00BA21A9"/>
    <w:rsid w:val="00BA4DAA"/>
    <w:rsid w:val="00BC08A7"/>
    <w:rsid w:val="00BD0084"/>
    <w:rsid w:val="00BE2F1A"/>
    <w:rsid w:val="00BF43C2"/>
    <w:rsid w:val="00C1250A"/>
    <w:rsid w:val="00C32D81"/>
    <w:rsid w:val="00C4533E"/>
    <w:rsid w:val="00C602FF"/>
    <w:rsid w:val="00C73FD7"/>
    <w:rsid w:val="00C83075"/>
    <w:rsid w:val="00CB13D6"/>
    <w:rsid w:val="00CC6454"/>
    <w:rsid w:val="00CD16B4"/>
    <w:rsid w:val="00CD2316"/>
    <w:rsid w:val="00CE7FF4"/>
    <w:rsid w:val="00D02EDD"/>
    <w:rsid w:val="00D22067"/>
    <w:rsid w:val="00D44392"/>
    <w:rsid w:val="00D505B5"/>
    <w:rsid w:val="00DC20DE"/>
    <w:rsid w:val="00DC5790"/>
    <w:rsid w:val="00DE2296"/>
    <w:rsid w:val="00DE36AE"/>
    <w:rsid w:val="00E1122B"/>
    <w:rsid w:val="00E35428"/>
    <w:rsid w:val="00E46081"/>
    <w:rsid w:val="00E6767D"/>
    <w:rsid w:val="00E7100F"/>
    <w:rsid w:val="00E91A57"/>
    <w:rsid w:val="00E92B8C"/>
    <w:rsid w:val="00E97EB1"/>
    <w:rsid w:val="00EA6802"/>
    <w:rsid w:val="00ED08E6"/>
    <w:rsid w:val="00ED37BA"/>
    <w:rsid w:val="00EE4A6F"/>
    <w:rsid w:val="00EF2104"/>
    <w:rsid w:val="00F055E4"/>
    <w:rsid w:val="00F273BC"/>
    <w:rsid w:val="00F32458"/>
    <w:rsid w:val="00F36EA2"/>
    <w:rsid w:val="00F45AB3"/>
    <w:rsid w:val="00F54B0C"/>
    <w:rsid w:val="00F55B6C"/>
    <w:rsid w:val="00F57A56"/>
    <w:rsid w:val="00F96F85"/>
    <w:rsid w:val="00FB6D04"/>
    <w:rsid w:val="00FC6F15"/>
    <w:rsid w:val="00FD1E83"/>
    <w:rsid w:val="00FD57B0"/>
    <w:rsid w:val="00FE42B3"/>
    <w:rsid w:val="00FE45EE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1329CD"/>
  <w15:chartTrackingRefBased/>
  <w15:docId w15:val="{F65AF3A5-C102-4FD6-B32B-860478D8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55B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EE4A6F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4A6F"/>
    <w:pPr>
      <w:spacing w:line="256" w:lineRule="auto"/>
      <w:ind w:left="720"/>
      <w:contextualSpacing/>
    </w:pPr>
  </w:style>
  <w:style w:type="paragraph" w:customStyle="1" w:styleId="Default">
    <w:name w:val="Default"/>
    <w:rsid w:val="00EE4A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D7A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A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A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A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A0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A01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6558B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D37B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55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B6C"/>
  </w:style>
  <w:style w:type="paragraph" w:styleId="Rodap">
    <w:name w:val="footer"/>
    <w:basedOn w:val="Normal"/>
    <w:link w:val="RodapChar"/>
    <w:uiPriority w:val="99"/>
    <w:unhideWhenUsed/>
    <w:rsid w:val="00F55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B6C"/>
  </w:style>
  <w:style w:type="character" w:customStyle="1" w:styleId="Ttulo1Char">
    <w:name w:val="Título 1 Char"/>
    <w:basedOn w:val="Fontepargpadro"/>
    <w:link w:val="Ttulo1"/>
    <w:uiPriority w:val="9"/>
    <w:rsid w:val="00F55B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F55B6C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B6D04"/>
    <w:pPr>
      <w:numPr>
        <w:numId w:val="6"/>
      </w:numPr>
      <w:tabs>
        <w:tab w:val="right" w:leader="dot" w:pos="8494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cagec.mg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1A3CA-0A9F-41A0-AD92-05BF4B60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4</cp:revision>
  <cp:lastPrinted>2021-04-27T19:09:00Z</cp:lastPrinted>
  <dcterms:created xsi:type="dcterms:W3CDTF">2021-06-10T13:10:00Z</dcterms:created>
  <dcterms:modified xsi:type="dcterms:W3CDTF">2021-06-10T13:51:00Z</dcterms:modified>
</cp:coreProperties>
</file>